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00" w:rsidRDefault="00C62300" w:rsidP="00C62300">
      <w:pPr>
        <w:ind w:firstLine="709"/>
        <w:jc w:val="right"/>
        <w:rPr>
          <w:sz w:val="28"/>
          <w:szCs w:val="28"/>
          <w:lang w:val="be-BY"/>
        </w:rPr>
      </w:pPr>
      <w:r w:rsidRPr="00C62300">
        <w:rPr>
          <w:sz w:val="28"/>
          <w:szCs w:val="28"/>
          <w:lang w:val="be-BY"/>
        </w:rPr>
        <w:t>Приложение</w:t>
      </w:r>
      <w:r w:rsidR="00156ABB">
        <w:rPr>
          <w:sz w:val="28"/>
          <w:szCs w:val="28"/>
          <w:lang w:val="be-BY"/>
        </w:rPr>
        <w:t xml:space="preserve"> 4</w:t>
      </w:r>
    </w:p>
    <w:p w:rsidR="00C62300" w:rsidRPr="00C62300" w:rsidRDefault="00C62300" w:rsidP="00C62300">
      <w:pPr>
        <w:ind w:firstLine="709"/>
        <w:jc w:val="right"/>
        <w:rPr>
          <w:sz w:val="28"/>
          <w:szCs w:val="28"/>
          <w:lang w:val="be-BY"/>
        </w:rPr>
      </w:pPr>
    </w:p>
    <w:p w:rsidR="00C62300" w:rsidRDefault="00291097" w:rsidP="00C62300">
      <w:pPr>
        <w:ind w:firstLine="709"/>
        <w:jc w:val="center"/>
        <w:rPr>
          <w:b/>
          <w:sz w:val="28"/>
          <w:szCs w:val="28"/>
          <w:lang w:val="be-BY"/>
        </w:rPr>
      </w:pPr>
      <w:r w:rsidRPr="00D21DE7">
        <w:rPr>
          <w:b/>
          <w:sz w:val="28"/>
          <w:szCs w:val="28"/>
          <w:lang w:val="be-BY"/>
        </w:rPr>
        <w:t xml:space="preserve">Памятка для классного руководителя </w:t>
      </w:r>
    </w:p>
    <w:p w:rsidR="00291097" w:rsidRPr="00D21DE7" w:rsidRDefault="00291097" w:rsidP="00C62300">
      <w:pPr>
        <w:ind w:firstLine="709"/>
        <w:jc w:val="center"/>
        <w:rPr>
          <w:b/>
          <w:sz w:val="28"/>
          <w:szCs w:val="28"/>
          <w:lang w:val="be-BY"/>
        </w:rPr>
      </w:pPr>
      <w:r w:rsidRPr="00D21DE7">
        <w:rPr>
          <w:b/>
          <w:sz w:val="28"/>
          <w:szCs w:val="28"/>
          <w:lang w:val="be-BY"/>
        </w:rPr>
        <w:t>по планированию воспитательной работы в классном коллективе</w:t>
      </w:r>
    </w:p>
    <w:p w:rsidR="00291097" w:rsidRPr="00D21DE7" w:rsidRDefault="00291097" w:rsidP="00BD14AF">
      <w:pPr>
        <w:ind w:firstLine="709"/>
        <w:jc w:val="both"/>
        <w:rPr>
          <w:b/>
          <w:sz w:val="28"/>
          <w:szCs w:val="28"/>
          <w:lang w:val="be-BY"/>
        </w:rPr>
      </w:pPr>
    </w:p>
    <w:p w:rsidR="00291097" w:rsidRPr="00D21DE7" w:rsidRDefault="00291097" w:rsidP="00BD14AF">
      <w:pPr>
        <w:pStyle w:val="poin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  <w:lang w:val="be-BY"/>
        </w:rPr>
        <w:t xml:space="preserve">В соответствии с Концепцией непрерывного воспитания детей и учащейся молодежи воспитание – </w:t>
      </w:r>
      <w:r w:rsidRPr="00D21DE7">
        <w:rPr>
          <w:sz w:val="28"/>
          <w:szCs w:val="28"/>
        </w:rPr>
        <w:t>целенаправленный процесс формирования духовно-нравственной и эмоционально ценностной сферы личности обучающегося, который должен отражат</w:t>
      </w:r>
      <w:r w:rsidR="008A564B">
        <w:rPr>
          <w:sz w:val="28"/>
          <w:szCs w:val="28"/>
        </w:rPr>
        <w:t>ь интересы личности, общества и </w:t>
      </w:r>
      <w:r w:rsidRPr="00D21DE7">
        <w:rPr>
          <w:sz w:val="28"/>
          <w:szCs w:val="28"/>
        </w:rPr>
        <w:t>государства. Особая р</w:t>
      </w:r>
      <w:r w:rsidR="00523922">
        <w:rPr>
          <w:sz w:val="28"/>
          <w:szCs w:val="28"/>
        </w:rPr>
        <w:t>оль в этом процессе отводится классному руководителю</w:t>
      </w:r>
      <w:r w:rsidRPr="00D21DE7">
        <w:rPr>
          <w:sz w:val="28"/>
          <w:szCs w:val="28"/>
        </w:rPr>
        <w:t>, как главному лицу, заинтересованному в успешном функционировании воспитательной системы класса. Залогом данного успеха во многом является грамотное планирование воспитательной работы, которое позволяет целенаправленно регулировать процесс воспитания для достижения заданного результата.</w:t>
      </w:r>
    </w:p>
    <w:p w:rsidR="00291097" w:rsidRPr="00D21DE7" w:rsidRDefault="00291097" w:rsidP="00BD14AF">
      <w:pPr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>В соответствии со статьей 95 Кодекса Республики Беларусь об  образовании планирование воспитательной работы в классном коллективе должно опираться на следующую программно-планирующую документацию:</w:t>
      </w:r>
    </w:p>
    <w:p w:rsidR="00291097" w:rsidRPr="00C221FA" w:rsidRDefault="00C221FA" w:rsidP="00C22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1097" w:rsidRPr="00C221FA">
        <w:rPr>
          <w:sz w:val="28"/>
          <w:szCs w:val="28"/>
        </w:rPr>
        <w:t>Концепцию непрерывного воспитания детей и учащейся молодежи;</w:t>
      </w:r>
    </w:p>
    <w:p w:rsidR="00291097" w:rsidRPr="00C221FA" w:rsidRDefault="00C221FA" w:rsidP="00C22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1097" w:rsidRPr="00C221FA">
        <w:rPr>
          <w:sz w:val="28"/>
          <w:szCs w:val="28"/>
        </w:rPr>
        <w:t>Программу непрерывного воспитания детей и учащейся молодежи на 2016 – 2020 годы;</w:t>
      </w:r>
    </w:p>
    <w:p w:rsidR="00291097" w:rsidRPr="00C221FA" w:rsidRDefault="00C221FA" w:rsidP="00C22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1097" w:rsidRPr="00C221FA">
        <w:rPr>
          <w:sz w:val="28"/>
          <w:szCs w:val="28"/>
        </w:rPr>
        <w:t>комплексную программу воспитания детей и учащейся молодежи, которая разрабатывается на областном, районном (городском) уровнях;</w:t>
      </w:r>
    </w:p>
    <w:p w:rsidR="00291097" w:rsidRPr="00C221FA" w:rsidRDefault="00C221FA" w:rsidP="00C22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1097" w:rsidRPr="00C221FA">
        <w:rPr>
          <w:sz w:val="28"/>
          <w:szCs w:val="28"/>
        </w:rPr>
        <w:t>программу воспитания учреждения общего среднего образования (далее – УОСО), которая может быть как самостоятельным документом, так и разделом общей программы развития учреждения образования (формат определяет номенклатура дел учреждения образования);</w:t>
      </w:r>
    </w:p>
    <w:p w:rsidR="00291097" w:rsidRPr="00C221FA" w:rsidRDefault="00C221FA" w:rsidP="00C22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1097" w:rsidRPr="00C221FA">
        <w:rPr>
          <w:sz w:val="28"/>
          <w:szCs w:val="28"/>
        </w:rPr>
        <w:t xml:space="preserve">план идеологической и воспитательной работы УОСО на учебный год, который может быть как самостоятельным документом, так и </w:t>
      </w:r>
      <w:r w:rsidR="008A564B" w:rsidRPr="00C221FA">
        <w:rPr>
          <w:sz w:val="28"/>
          <w:szCs w:val="28"/>
        </w:rPr>
        <w:t> </w:t>
      </w:r>
      <w:r w:rsidR="00291097" w:rsidRPr="00C221FA">
        <w:rPr>
          <w:sz w:val="28"/>
          <w:szCs w:val="28"/>
        </w:rPr>
        <w:t>разделом годового плана учреждения образования (формат определяет номенклатура дел учреждения образования).</w:t>
      </w:r>
    </w:p>
    <w:p w:rsidR="00291097" w:rsidRPr="00D21DE7" w:rsidRDefault="00291097" w:rsidP="00BD14AF">
      <w:pPr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>В соответствии с постановлением Министерства образования Республики Беларусь от 27.12.2017 № 164 «Об установлении перечня документов, обязательных для ведения отдельными педагогическими работниками,</w:t>
      </w:r>
      <w:r w:rsidR="00BD14AF">
        <w:rPr>
          <w:sz w:val="28"/>
          <w:szCs w:val="28"/>
        </w:rPr>
        <w:br/>
      </w:r>
      <w:r w:rsidRPr="00D21DE7">
        <w:rPr>
          <w:sz w:val="28"/>
          <w:szCs w:val="28"/>
        </w:rPr>
        <w:t xml:space="preserve">и исключения из практики привлечения педагогических работников </w:t>
      </w:r>
      <w:r w:rsidR="00BD14AF">
        <w:rPr>
          <w:sz w:val="28"/>
          <w:szCs w:val="28"/>
        </w:rPr>
        <w:br/>
      </w:r>
      <w:r w:rsidRPr="00D21DE7">
        <w:rPr>
          <w:sz w:val="28"/>
          <w:szCs w:val="28"/>
        </w:rPr>
        <w:t>к выполнению работ, не относящихся к выполнению их</w:t>
      </w:r>
      <w:r w:rsidR="00BF1B77" w:rsidRPr="00D21DE7">
        <w:rPr>
          <w:sz w:val="28"/>
          <w:szCs w:val="28"/>
        </w:rPr>
        <w:t> </w:t>
      </w:r>
      <w:r w:rsidRPr="00D21DE7">
        <w:rPr>
          <w:sz w:val="28"/>
          <w:szCs w:val="28"/>
        </w:rPr>
        <w:t>трудовых функций» учитель, выполняющий функции классного руководителя, должен вести следующую документацию:</w:t>
      </w:r>
    </w:p>
    <w:p w:rsidR="00291097" w:rsidRPr="00C221FA" w:rsidRDefault="00C221FA" w:rsidP="00C22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1097" w:rsidRPr="00C221FA">
        <w:rPr>
          <w:sz w:val="28"/>
          <w:szCs w:val="28"/>
        </w:rPr>
        <w:t>классный журнал;</w:t>
      </w:r>
    </w:p>
    <w:p w:rsidR="00291097" w:rsidRPr="00C221FA" w:rsidRDefault="00C221FA" w:rsidP="00C22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1097" w:rsidRPr="00C221FA">
        <w:rPr>
          <w:sz w:val="28"/>
          <w:szCs w:val="28"/>
        </w:rPr>
        <w:t>планирование работы (на полугодие);</w:t>
      </w:r>
    </w:p>
    <w:p w:rsidR="00291097" w:rsidRPr="00C221FA" w:rsidRDefault="00C221FA" w:rsidP="00C22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1097" w:rsidRPr="00C221FA">
        <w:rPr>
          <w:sz w:val="28"/>
          <w:szCs w:val="28"/>
        </w:rPr>
        <w:t>социально-педагогическую характер</w:t>
      </w:r>
      <w:r>
        <w:rPr>
          <w:sz w:val="28"/>
          <w:szCs w:val="28"/>
        </w:rPr>
        <w:t>истику класса (поддерживается в </w:t>
      </w:r>
      <w:r w:rsidR="00291097" w:rsidRPr="00C221FA">
        <w:rPr>
          <w:sz w:val="28"/>
          <w:szCs w:val="28"/>
        </w:rPr>
        <w:t>актуальном состоянии в течение года, корректируется при необходимости);</w:t>
      </w:r>
    </w:p>
    <w:p w:rsidR="00291097" w:rsidRPr="00C221FA" w:rsidRDefault="00C221FA" w:rsidP="00C22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1097" w:rsidRPr="00C221FA">
        <w:rPr>
          <w:sz w:val="28"/>
          <w:szCs w:val="28"/>
        </w:rPr>
        <w:t>личные карточки учащегося;</w:t>
      </w:r>
    </w:p>
    <w:p w:rsidR="00291097" w:rsidRPr="00C221FA" w:rsidRDefault="00C221FA" w:rsidP="00C22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1097" w:rsidRPr="00C221FA">
        <w:rPr>
          <w:sz w:val="28"/>
          <w:szCs w:val="28"/>
        </w:rPr>
        <w:t>дневники учащихся.</w:t>
      </w:r>
    </w:p>
    <w:p w:rsidR="008A564B" w:rsidRPr="00D21DE7" w:rsidRDefault="008A564B" w:rsidP="008A564B">
      <w:pPr>
        <w:pStyle w:val="a3"/>
        <w:ind w:left="1647"/>
        <w:jc w:val="both"/>
        <w:rPr>
          <w:sz w:val="28"/>
          <w:szCs w:val="28"/>
        </w:rPr>
      </w:pPr>
    </w:p>
    <w:p w:rsidR="00291097" w:rsidRPr="00D21DE7" w:rsidRDefault="00291097" w:rsidP="00BD14AF">
      <w:pPr>
        <w:ind w:firstLine="709"/>
        <w:jc w:val="both"/>
        <w:rPr>
          <w:i/>
          <w:sz w:val="28"/>
          <w:szCs w:val="28"/>
        </w:rPr>
      </w:pPr>
      <w:r w:rsidRPr="00D21DE7">
        <w:rPr>
          <w:b/>
          <w:sz w:val="28"/>
          <w:szCs w:val="28"/>
        </w:rPr>
        <w:lastRenderedPageBreak/>
        <w:t xml:space="preserve">ВАЖНО! </w:t>
      </w:r>
      <w:proofErr w:type="gramStart"/>
      <w:r w:rsidRPr="00D21DE7">
        <w:rPr>
          <w:i/>
          <w:sz w:val="28"/>
          <w:szCs w:val="28"/>
        </w:rPr>
        <w:t>Пункт 2 вышеназванного постановления устанавливает, что</w:t>
      </w:r>
      <w:r w:rsidRPr="00D21DE7">
        <w:rPr>
          <w:b/>
          <w:i/>
          <w:sz w:val="28"/>
          <w:szCs w:val="28"/>
        </w:rPr>
        <w:t> </w:t>
      </w:r>
      <w:r w:rsidRPr="00D21DE7">
        <w:rPr>
          <w:i/>
          <w:sz w:val="28"/>
          <w:szCs w:val="28"/>
        </w:rPr>
        <w:t xml:space="preserve">перечень документов, </w:t>
      </w:r>
      <w:r w:rsidR="00F40E50" w:rsidRPr="00D21DE7">
        <w:rPr>
          <w:i/>
          <w:sz w:val="28"/>
          <w:szCs w:val="28"/>
        </w:rPr>
        <w:t xml:space="preserve">регламентирующих деятельность </w:t>
      </w:r>
      <w:r w:rsidRPr="00D21DE7">
        <w:rPr>
          <w:i/>
          <w:sz w:val="28"/>
          <w:szCs w:val="28"/>
        </w:rPr>
        <w:t xml:space="preserve">конкретного УОСО, </w:t>
      </w:r>
      <w:r w:rsidRPr="00D21DE7">
        <w:rPr>
          <w:b/>
          <w:i/>
          <w:sz w:val="28"/>
          <w:szCs w:val="28"/>
        </w:rPr>
        <w:t>определяется</w:t>
      </w:r>
      <w:r w:rsidRPr="00D21DE7">
        <w:rPr>
          <w:i/>
          <w:sz w:val="28"/>
          <w:szCs w:val="28"/>
        </w:rPr>
        <w:t xml:space="preserve"> </w:t>
      </w:r>
      <w:r w:rsidRPr="00D21DE7">
        <w:rPr>
          <w:b/>
          <w:i/>
          <w:sz w:val="28"/>
          <w:szCs w:val="28"/>
        </w:rPr>
        <w:t>руководителем</w:t>
      </w:r>
      <w:r w:rsidRPr="00D21DE7">
        <w:rPr>
          <w:i/>
          <w:sz w:val="28"/>
          <w:szCs w:val="28"/>
        </w:rPr>
        <w:t xml:space="preserve"> УОСО в </w:t>
      </w:r>
      <w:r w:rsidR="00EB1D6A" w:rsidRPr="00D21DE7">
        <w:rPr>
          <w:i/>
          <w:sz w:val="28"/>
          <w:szCs w:val="28"/>
        </w:rPr>
        <w:t> </w:t>
      </w:r>
      <w:r w:rsidRPr="00D21DE7">
        <w:rPr>
          <w:i/>
          <w:sz w:val="28"/>
          <w:szCs w:val="28"/>
        </w:rPr>
        <w:t xml:space="preserve">соответствии с  Перечнем </w:t>
      </w:r>
      <w:r w:rsidRPr="00D21DE7">
        <w:rPr>
          <w:i/>
          <w:color w:val="000000"/>
          <w:sz w:val="28"/>
          <w:szCs w:val="28"/>
        </w:rPr>
        <w:t>документов Национального архи</w:t>
      </w:r>
      <w:r w:rsidR="00F40E50" w:rsidRPr="00D21DE7">
        <w:rPr>
          <w:i/>
          <w:color w:val="000000"/>
          <w:sz w:val="28"/>
          <w:szCs w:val="28"/>
        </w:rPr>
        <w:t>вного фонда Республики Беларусь,</w:t>
      </w:r>
      <w:r w:rsidRPr="00D21DE7">
        <w:rPr>
          <w:i/>
          <w:color w:val="000000"/>
          <w:sz w:val="28"/>
          <w:szCs w:val="28"/>
        </w:rPr>
        <w:t xml:space="preserve"> образующихся в процессе деятельности Министерства образования Республики Беларусь, структурных подразделений областных и Минского городского исполнительных комитетов, осуществляющих государственно-властные полномочия в </w:t>
      </w:r>
      <w:r w:rsidR="00EB1D6A" w:rsidRPr="00D21DE7">
        <w:rPr>
          <w:i/>
          <w:color w:val="000000"/>
          <w:sz w:val="28"/>
          <w:szCs w:val="28"/>
        </w:rPr>
        <w:t> </w:t>
      </w:r>
      <w:r w:rsidRPr="00D21DE7">
        <w:rPr>
          <w:i/>
          <w:color w:val="000000"/>
          <w:sz w:val="28"/>
          <w:szCs w:val="28"/>
        </w:rPr>
        <w:t>сфере образования и по делам молодежи, государственных организаций, подчиненных Министерству образования Республики Беларусь,</w:t>
      </w:r>
      <w:r w:rsidRPr="00D21DE7">
        <w:rPr>
          <w:i/>
          <w:sz w:val="28"/>
          <w:szCs w:val="28"/>
        </w:rPr>
        <w:t xml:space="preserve"> и с</w:t>
      </w:r>
      <w:proofErr w:type="gramEnd"/>
      <w:r w:rsidRPr="00D21DE7">
        <w:rPr>
          <w:i/>
          <w:sz w:val="28"/>
          <w:szCs w:val="28"/>
        </w:rPr>
        <w:t xml:space="preserve"> учетом специфики деятельности УОСО. Следовательно, реальный </w:t>
      </w:r>
      <w:r w:rsidRPr="00D21DE7">
        <w:rPr>
          <w:b/>
          <w:i/>
          <w:sz w:val="28"/>
          <w:szCs w:val="28"/>
        </w:rPr>
        <w:t>перечень документации</w:t>
      </w:r>
      <w:r w:rsidRPr="00D21DE7">
        <w:rPr>
          <w:i/>
          <w:sz w:val="28"/>
          <w:szCs w:val="28"/>
        </w:rPr>
        <w:t xml:space="preserve"> для определенной категории педагогических работников в случае производственной необходимости </w:t>
      </w:r>
      <w:r w:rsidRPr="00D21DE7">
        <w:rPr>
          <w:b/>
          <w:i/>
          <w:sz w:val="28"/>
          <w:szCs w:val="28"/>
        </w:rPr>
        <w:t>может быть расширен</w:t>
      </w:r>
      <w:r w:rsidRPr="00D21DE7">
        <w:rPr>
          <w:i/>
          <w:sz w:val="28"/>
          <w:szCs w:val="28"/>
        </w:rPr>
        <w:t>.</w:t>
      </w:r>
    </w:p>
    <w:p w:rsidR="00291097" w:rsidRPr="00D21DE7" w:rsidRDefault="00291097" w:rsidP="00BD14AF">
      <w:pPr>
        <w:ind w:firstLine="709"/>
        <w:jc w:val="both"/>
        <w:rPr>
          <w:sz w:val="28"/>
          <w:szCs w:val="28"/>
          <w:u w:color="FFFFFF"/>
        </w:rPr>
      </w:pPr>
    </w:p>
    <w:p w:rsidR="00291097" w:rsidRPr="00D21DE7" w:rsidRDefault="00291097" w:rsidP="00BD14AF">
      <w:pPr>
        <w:ind w:firstLine="709"/>
        <w:jc w:val="both"/>
        <w:rPr>
          <w:i/>
          <w:sz w:val="28"/>
          <w:szCs w:val="28"/>
        </w:rPr>
      </w:pPr>
      <w:r w:rsidRPr="00D21DE7">
        <w:rPr>
          <w:sz w:val="28"/>
          <w:szCs w:val="28"/>
        </w:rPr>
        <w:t xml:space="preserve">При планировании работы учителю, выполняющему функции классного руководителя, </w:t>
      </w:r>
      <w:r w:rsidRPr="00D21DE7">
        <w:rPr>
          <w:sz w:val="28"/>
          <w:szCs w:val="28"/>
          <w:u w:color="FFFFFF"/>
        </w:rPr>
        <w:t>необходимо</w:t>
      </w:r>
      <w:r w:rsidRPr="00D21DE7">
        <w:rPr>
          <w:sz w:val="28"/>
          <w:szCs w:val="28"/>
        </w:rPr>
        <w:t xml:space="preserve"> соблюдать принципы</w:t>
      </w:r>
      <w:r w:rsidRPr="00D21DE7">
        <w:rPr>
          <w:sz w:val="28"/>
          <w:szCs w:val="28"/>
          <w:u w:color="FFFFFF"/>
        </w:rPr>
        <w:t xml:space="preserve"> </w:t>
      </w:r>
      <w:r w:rsidR="00F07AF7" w:rsidRPr="00D21DE7">
        <w:rPr>
          <w:sz w:val="28"/>
          <w:szCs w:val="28"/>
          <w:u w:color="FFFFFF"/>
        </w:rPr>
        <w:t>целенаправленности</w:t>
      </w:r>
      <w:r w:rsidRPr="00D21DE7">
        <w:rPr>
          <w:sz w:val="28"/>
          <w:szCs w:val="28"/>
        </w:rPr>
        <w:t xml:space="preserve">, </w:t>
      </w:r>
      <w:r w:rsidR="00FF4AA4">
        <w:rPr>
          <w:sz w:val="28"/>
          <w:szCs w:val="28"/>
        </w:rPr>
        <w:t xml:space="preserve">научности, </w:t>
      </w:r>
      <w:r w:rsidRPr="00D21DE7">
        <w:rPr>
          <w:sz w:val="28"/>
          <w:szCs w:val="28"/>
        </w:rPr>
        <w:t>системно</w:t>
      </w:r>
      <w:r w:rsidR="00F07AF7" w:rsidRPr="00D21DE7">
        <w:rPr>
          <w:sz w:val="28"/>
          <w:szCs w:val="28"/>
        </w:rPr>
        <w:t>сти</w:t>
      </w:r>
      <w:r w:rsidRPr="00D21DE7">
        <w:rPr>
          <w:sz w:val="28"/>
          <w:szCs w:val="28"/>
        </w:rPr>
        <w:t xml:space="preserve">, </w:t>
      </w:r>
      <w:r w:rsidR="00F07AF7" w:rsidRPr="00D21DE7">
        <w:rPr>
          <w:sz w:val="28"/>
          <w:szCs w:val="28"/>
          <w:u w:color="FFFFFF"/>
        </w:rPr>
        <w:t>учета возрастных особенностей, интересов</w:t>
      </w:r>
      <w:r w:rsidRPr="00D21DE7">
        <w:rPr>
          <w:sz w:val="28"/>
          <w:szCs w:val="28"/>
          <w:u w:color="FFFFFF"/>
        </w:rPr>
        <w:t xml:space="preserve"> учащихся</w:t>
      </w:r>
      <w:r w:rsidRPr="00D21DE7">
        <w:rPr>
          <w:sz w:val="28"/>
          <w:szCs w:val="28"/>
        </w:rPr>
        <w:t xml:space="preserve">, </w:t>
      </w:r>
      <w:r w:rsidR="00F07AF7" w:rsidRPr="00D21DE7">
        <w:rPr>
          <w:sz w:val="28"/>
          <w:szCs w:val="28"/>
        </w:rPr>
        <w:t xml:space="preserve">последовательности, </w:t>
      </w:r>
      <w:r w:rsidRPr="00D21DE7">
        <w:rPr>
          <w:sz w:val="28"/>
          <w:szCs w:val="28"/>
          <w:u w:color="FFFFFF"/>
        </w:rPr>
        <w:t>реалистичнос</w:t>
      </w:r>
      <w:r w:rsidR="00F07AF7" w:rsidRPr="00D21DE7">
        <w:rPr>
          <w:sz w:val="28"/>
          <w:szCs w:val="28"/>
          <w:u w:color="FFFFFF"/>
        </w:rPr>
        <w:t>ти запланированных мероприятий.</w:t>
      </w:r>
    </w:p>
    <w:p w:rsidR="00F07AF7" w:rsidRPr="00D21DE7" w:rsidRDefault="00F07AF7" w:rsidP="00BD14AF">
      <w:pPr>
        <w:ind w:firstLine="709"/>
        <w:jc w:val="both"/>
        <w:rPr>
          <w:bCs/>
          <w:sz w:val="28"/>
          <w:szCs w:val="28"/>
        </w:rPr>
      </w:pPr>
      <w:r w:rsidRPr="00D21DE7">
        <w:rPr>
          <w:bCs/>
          <w:sz w:val="28"/>
          <w:szCs w:val="28"/>
        </w:rPr>
        <w:t>Принцип целенаправленности в планировании предполагает четкое понимание и определение желаемого результата (цели), задач, которые должны обеспечить достижение этой цели, выбор средств воспитания, которые будут работать на реализацию поставленных задач.</w:t>
      </w:r>
    </w:p>
    <w:p w:rsidR="00291097" w:rsidRPr="00D21DE7" w:rsidRDefault="00291097" w:rsidP="00BD1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>Принцип научности предполагает, что в процессе планирования используются научные данные, материал опирается на современные достижения педагогики и психологии.</w:t>
      </w:r>
    </w:p>
    <w:p w:rsidR="00291097" w:rsidRPr="00D21DE7" w:rsidRDefault="00291097" w:rsidP="00BD1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>Принцип</w:t>
      </w:r>
      <w:r w:rsidR="00F07AF7" w:rsidRPr="00D21DE7">
        <w:rPr>
          <w:sz w:val="28"/>
          <w:szCs w:val="28"/>
        </w:rPr>
        <w:t>ы</w:t>
      </w:r>
      <w:r w:rsidRPr="00D21DE7">
        <w:rPr>
          <w:sz w:val="28"/>
          <w:szCs w:val="28"/>
        </w:rPr>
        <w:t xml:space="preserve"> системнос</w:t>
      </w:r>
      <w:r w:rsidR="00FF4AA4">
        <w:rPr>
          <w:sz w:val="28"/>
          <w:szCs w:val="28"/>
        </w:rPr>
        <w:t>ти и последовательности реализую</w:t>
      </w:r>
      <w:r w:rsidRPr="00D21DE7">
        <w:rPr>
          <w:sz w:val="28"/>
          <w:szCs w:val="28"/>
        </w:rPr>
        <w:t xml:space="preserve">тся в различных формах планирования, порядке </w:t>
      </w:r>
      <w:r w:rsidR="00EB1D6A" w:rsidRPr="00D21DE7">
        <w:rPr>
          <w:sz w:val="28"/>
          <w:szCs w:val="28"/>
        </w:rPr>
        <w:t>изучения отдельных вопросов. Он </w:t>
      </w:r>
      <w:r w:rsidRPr="00D21DE7">
        <w:rPr>
          <w:sz w:val="28"/>
          <w:szCs w:val="28"/>
        </w:rPr>
        <w:t xml:space="preserve">предполагает, что все планируемые мероприятия взаимосвязаны, организованы и четко обоснованы, а система воспитания представляет собой последовательные и поэтапные действия. </w:t>
      </w:r>
    </w:p>
    <w:p w:rsidR="00291097" w:rsidRPr="00D21DE7" w:rsidRDefault="00F07AF7" w:rsidP="00BD1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 xml:space="preserve">Принцип </w:t>
      </w:r>
      <w:r w:rsidRPr="00D21DE7">
        <w:rPr>
          <w:sz w:val="28"/>
          <w:szCs w:val="28"/>
          <w:u w:color="FFFFFF"/>
        </w:rPr>
        <w:t>учета возрастных особенностей, интересов учащихся</w:t>
      </w:r>
      <w:r w:rsidR="00291097" w:rsidRPr="00D21DE7">
        <w:rPr>
          <w:sz w:val="28"/>
          <w:szCs w:val="28"/>
        </w:rPr>
        <w:t xml:space="preserve"> предусматривает формирование воспитательной системы с</w:t>
      </w:r>
      <w:r w:rsidR="00291097" w:rsidRPr="00D21DE7">
        <w:rPr>
          <w:color w:val="FF0000"/>
          <w:sz w:val="28"/>
          <w:szCs w:val="28"/>
        </w:rPr>
        <w:t xml:space="preserve"> </w:t>
      </w:r>
      <w:r w:rsidR="00291097" w:rsidRPr="00D21DE7">
        <w:rPr>
          <w:sz w:val="28"/>
          <w:szCs w:val="28"/>
        </w:rPr>
        <w:t>учетом особенностей каждого ребенка, особенностей классного коллектива.</w:t>
      </w:r>
    </w:p>
    <w:p w:rsidR="00291097" w:rsidRPr="00D21DE7" w:rsidRDefault="00291097" w:rsidP="00BD14AF">
      <w:pPr>
        <w:ind w:firstLine="709"/>
        <w:jc w:val="both"/>
        <w:rPr>
          <w:i/>
          <w:sz w:val="28"/>
          <w:szCs w:val="28"/>
        </w:rPr>
      </w:pPr>
      <w:r w:rsidRPr="00D21DE7">
        <w:rPr>
          <w:sz w:val="28"/>
          <w:szCs w:val="28"/>
        </w:rPr>
        <w:t xml:space="preserve">Принцип </w:t>
      </w:r>
      <w:r w:rsidR="00F07AF7" w:rsidRPr="00D21DE7">
        <w:rPr>
          <w:sz w:val="28"/>
          <w:szCs w:val="28"/>
          <w:u w:color="FFFFFF"/>
        </w:rPr>
        <w:t>реалистичности запланированных мероприятий</w:t>
      </w:r>
      <w:r w:rsidRPr="00D21DE7">
        <w:rPr>
          <w:sz w:val="28"/>
          <w:szCs w:val="28"/>
        </w:rPr>
        <w:t xml:space="preserve"> предполагает использование </w:t>
      </w:r>
      <w:r w:rsidR="00F07AF7" w:rsidRPr="00D21DE7">
        <w:rPr>
          <w:sz w:val="28"/>
          <w:szCs w:val="28"/>
        </w:rPr>
        <w:t xml:space="preserve">в планировании </w:t>
      </w:r>
      <w:r w:rsidRPr="00D21DE7">
        <w:rPr>
          <w:sz w:val="28"/>
          <w:szCs w:val="28"/>
        </w:rPr>
        <w:t>опред</w:t>
      </w:r>
      <w:r w:rsidR="00F07AF7" w:rsidRPr="00D21DE7">
        <w:rPr>
          <w:sz w:val="28"/>
          <w:szCs w:val="28"/>
        </w:rPr>
        <w:t>еленных форм и методов работы с </w:t>
      </w:r>
      <w:r w:rsidRPr="00D21DE7">
        <w:rPr>
          <w:sz w:val="28"/>
          <w:szCs w:val="28"/>
        </w:rPr>
        <w:t xml:space="preserve">учетом реальных </w:t>
      </w:r>
      <w:r w:rsidR="00F07AF7" w:rsidRPr="00D21DE7">
        <w:rPr>
          <w:sz w:val="28"/>
          <w:szCs w:val="28"/>
        </w:rPr>
        <w:t>условий, конкретной обстановки.</w:t>
      </w:r>
    </w:p>
    <w:p w:rsidR="00291097" w:rsidRPr="00D21DE7" w:rsidRDefault="00291097" w:rsidP="00BD1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 xml:space="preserve">План – это система мер, ранжированная по срокам. Обоснованный план позволяет наметить общие перспективы и конкретные пути решения поставленных воспитательных задач. Целенаправленное и четкое планирование помогает педагогам избежать многих ошибок и отрицательных явлений </w:t>
      </w:r>
      <w:r w:rsidR="00BD14AF">
        <w:rPr>
          <w:sz w:val="28"/>
          <w:szCs w:val="28"/>
        </w:rPr>
        <w:br/>
      </w:r>
      <w:r w:rsidRPr="00D21DE7">
        <w:rPr>
          <w:sz w:val="28"/>
          <w:szCs w:val="28"/>
        </w:rPr>
        <w:t xml:space="preserve">в воспитательной работе. Планирование в значительной мере предопределяет результаты и эффективность системы воспитания в целом, но только </w:t>
      </w:r>
      <w:r w:rsidR="00BD14AF">
        <w:rPr>
          <w:sz w:val="28"/>
          <w:szCs w:val="28"/>
        </w:rPr>
        <w:br/>
      </w:r>
      <w:r w:rsidRPr="00D21DE7">
        <w:rPr>
          <w:sz w:val="28"/>
          <w:szCs w:val="28"/>
        </w:rPr>
        <w:t xml:space="preserve">при условии, если оно </w:t>
      </w:r>
      <w:r w:rsidRPr="00D21DE7">
        <w:rPr>
          <w:i/>
          <w:sz w:val="28"/>
          <w:szCs w:val="28"/>
        </w:rPr>
        <w:t>не носит формальный характер.</w:t>
      </w:r>
    </w:p>
    <w:p w:rsidR="00291097" w:rsidRPr="00D21DE7" w:rsidRDefault="00291097" w:rsidP="00BD14AF">
      <w:pPr>
        <w:ind w:firstLine="709"/>
        <w:jc w:val="both"/>
        <w:rPr>
          <w:b/>
          <w:sz w:val="28"/>
          <w:szCs w:val="28"/>
        </w:rPr>
      </w:pPr>
      <w:r w:rsidRPr="00D21DE7">
        <w:rPr>
          <w:sz w:val="28"/>
          <w:szCs w:val="28"/>
        </w:rPr>
        <w:t>Планирование можно рассматривать как процесс моделирования деятельности на какой-то период времени (или какого-то направления, вида деятельности), когда четко представляется модель работы: содержательная, организационная, структурная. При этом можно выделить несколько этапов процесса планирования.</w:t>
      </w:r>
    </w:p>
    <w:p w:rsidR="00291097" w:rsidRPr="00D21DE7" w:rsidRDefault="00291097" w:rsidP="00BD14A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DE7">
        <w:rPr>
          <w:b/>
          <w:i/>
          <w:sz w:val="28"/>
          <w:szCs w:val="28"/>
        </w:rPr>
        <w:t xml:space="preserve">Подготовительный этап </w:t>
      </w:r>
      <w:r w:rsidRPr="00D21DE7">
        <w:rPr>
          <w:sz w:val="28"/>
          <w:szCs w:val="28"/>
        </w:rPr>
        <w:t xml:space="preserve">предполагает определение предмета планирования (вся деятельность, какое-то направление, конкретное дело), отрезка времени (год, полугодие и т.д.) и структурирование (разделение </w:t>
      </w:r>
      <w:r w:rsidR="00BD14AF">
        <w:rPr>
          <w:sz w:val="28"/>
          <w:szCs w:val="28"/>
        </w:rPr>
        <w:br/>
      </w:r>
      <w:r w:rsidRPr="00D21DE7">
        <w:rPr>
          <w:sz w:val="28"/>
          <w:szCs w:val="28"/>
        </w:rPr>
        <w:t>на возможные составные части, направления</w:t>
      </w:r>
      <w:r w:rsidR="00FF4AA4">
        <w:rPr>
          <w:sz w:val="28"/>
          <w:szCs w:val="28"/>
        </w:rPr>
        <w:t xml:space="preserve"> деятельности, содержательные и</w:t>
      </w:r>
      <w:r w:rsidRPr="00D21DE7">
        <w:rPr>
          <w:sz w:val="28"/>
          <w:szCs w:val="28"/>
        </w:rPr>
        <w:t> тематические блоки).</w:t>
      </w:r>
    </w:p>
    <w:p w:rsidR="00291097" w:rsidRPr="00D21DE7" w:rsidRDefault="00291097" w:rsidP="00BD1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>Структурирование предмета планирования помогает сделать план реалистичным, избежать глобальности и расплывчатости.</w:t>
      </w:r>
    </w:p>
    <w:p w:rsidR="00291097" w:rsidRPr="00D21DE7" w:rsidRDefault="00291097" w:rsidP="00BD14AF">
      <w:pPr>
        <w:ind w:firstLine="709"/>
        <w:jc w:val="both"/>
        <w:rPr>
          <w:sz w:val="28"/>
          <w:szCs w:val="28"/>
        </w:rPr>
      </w:pPr>
      <w:proofErr w:type="gramStart"/>
      <w:r w:rsidRPr="00D21DE7">
        <w:rPr>
          <w:sz w:val="28"/>
          <w:szCs w:val="28"/>
        </w:rPr>
        <w:t xml:space="preserve">Осуществляя воспитательную работу с  обучающимися, учителю, выполняющему функции классного руководителя, в своей деятельности необходимо опираться на основные составляющие воспитания, определенные пунктом 7 Концепции непрерывного воспитания детей и  учащейся молодежи: идеологическое, </w:t>
      </w:r>
      <w:r w:rsidR="00993898" w:rsidRPr="00D21DE7">
        <w:rPr>
          <w:sz w:val="28"/>
          <w:szCs w:val="28"/>
        </w:rPr>
        <w:t xml:space="preserve">гражданское и патриотическое, </w:t>
      </w:r>
      <w:r w:rsidRPr="00D21DE7">
        <w:rPr>
          <w:sz w:val="28"/>
          <w:szCs w:val="28"/>
        </w:rPr>
        <w:t xml:space="preserve">духовно-нравственное, поликультурное, экономическое воспитание, воспитание культуры безопасности жизнедеятельности, эстетическое воспитание, воспитание психологической культуры, культуры здорового образа жизни, экологическое, семейное и гендерное, трудовое и профессиональное воспитание, </w:t>
      </w:r>
      <w:r w:rsidRPr="00D21DE7">
        <w:rPr>
          <w:rStyle w:val="grame"/>
          <w:sz w:val="28"/>
          <w:szCs w:val="28"/>
        </w:rPr>
        <w:t>воспитание культуры</w:t>
      </w:r>
      <w:proofErr w:type="gramEnd"/>
      <w:r w:rsidRPr="00D21DE7">
        <w:rPr>
          <w:rStyle w:val="grame"/>
          <w:sz w:val="28"/>
          <w:szCs w:val="28"/>
        </w:rPr>
        <w:t xml:space="preserve"> быта и досуга. </w:t>
      </w:r>
    </w:p>
    <w:p w:rsidR="00291097" w:rsidRPr="00D21DE7" w:rsidRDefault="00291097" w:rsidP="00BD1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DE7">
        <w:rPr>
          <w:b/>
          <w:i/>
          <w:sz w:val="28"/>
          <w:szCs w:val="28"/>
        </w:rPr>
        <w:t>Аналитический этап планирования</w:t>
      </w:r>
      <w:r w:rsidRPr="00D21DE7">
        <w:rPr>
          <w:sz w:val="28"/>
          <w:szCs w:val="28"/>
        </w:rPr>
        <w:t xml:space="preserve"> позволяет на основе диагностических материалов (наблюдения, опросы, анкетирование, мониторинги, заключения специалистов, статистические данные и т.д.) дать оценку результатов работы классного коллектива, на основании выявленных аргументов сформулировать достижения и проблемы, установить причинно-следственные связи, наметить целевые ориентиры. Качественно осуществленный анализ готовит базу для планирования всей деятельности и предвосхищает планирование. </w:t>
      </w:r>
    </w:p>
    <w:p w:rsidR="00291097" w:rsidRPr="00D21DE7" w:rsidRDefault="00291097" w:rsidP="00BD14AF">
      <w:pPr>
        <w:ind w:firstLine="709"/>
        <w:jc w:val="both"/>
        <w:rPr>
          <w:sz w:val="28"/>
          <w:szCs w:val="28"/>
        </w:rPr>
      </w:pPr>
      <w:r w:rsidRPr="00D21DE7">
        <w:rPr>
          <w:b/>
          <w:sz w:val="28"/>
          <w:szCs w:val="28"/>
        </w:rPr>
        <w:t>Примерная программа анализа</w:t>
      </w:r>
      <w:r w:rsidRPr="00D21DE7">
        <w:rPr>
          <w:sz w:val="28"/>
          <w:szCs w:val="28"/>
        </w:rPr>
        <w:t xml:space="preserve"> воспитательной работы в классе может иметь следующую структуру:</w:t>
      </w:r>
    </w:p>
    <w:p w:rsidR="00291097" w:rsidRPr="00D21DE7" w:rsidRDefault="00291097" w:rsidP="00BD14AF">
      <w:pPr>
        <w:ind w:firstLine="709"/>
        <w:jc w:val="both"/>
        <w:rPr>
          <w:i/>
          <w:sz w:val="28"/>
          <w:szCs w:val="28"/>
        </w:rPr>
      </w:pPr>
      <w:r w:rsidRPr="00D21DE7">
        <w:rPr>
          <w:i/>
          <w:sz w:val="28"/>
          <w:szCs w:val="28"/>
        </w:rPr>
        <w:t>1. Анализ эффективности целеполагания и планирования воспитательного процесса в классе в прошедшем году:</w:t>
      </w:r>
    </w:p>
    <w:p w:rsidR="00291097" w:rsidRPr="00D21DE7" w:rsidRDefault="00291097" w:rsidP="00BD14AF">
      <w:pPr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>1.1.Результаты решения воспитательных задач прошедшего года, целесообразность их постановки, действенность идей, которые выдвигались при планировании.</w:t>
      </w:r>
    </w:p>
    <w:p w:rsidR="00291097" w:rsidRPr="00D21DE7" w:rsidRDefault="00291097" w:rsidP="00BD14AF">
      <w:pPr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 xml:space="preserve">1.2.Правильность выбора основных </w:t>
      </w:r>
      <w:r w:rsidR="00FF4AA4">
        <w:rPr>
          <w:sz w:val="28"/>
          <w:szCs w:val="28"/>
        </w:rPr>
        <w:t>направлений, содержания, форм и</w:t>
      </w:r>
      <w:r w:rsidRPr="00D21DE7">
        <w:rPr>
          <w:sz w:val="28"/>
          <w:szCs w:val="28"/>
        </w:rPr>
        <w:t> методов работы.</w:t>
      </w:r>
    </w:p>
    <w:p w:rsidR="00291097" w:rsidRPr="00D21DE7" w:rsidRDefault="00291097" w:rsidP="00BD14AF">
      <w:pPr>
        <w:ind w:firstLine="709"/>
        <w:jc w:val="both"/>
        <w:rPr>
          <w:i/>
          <w:sz w:val="28"/>
          <w:szCs w:val="28"/>
        </w:rPr>
      </w:pPr>
      <w:r w:rsidRPr="00D21DE7">
        <w:rPr>
          <w:i/>
          <w:sz w:val="28"/>
          <w:szCs w:val="28"/>
        </w:rPr>
        <w:t>2. Анализ развития учащихся в классе:</w:t>
      </w:r>
    </w:p>
    <w:p w:rsidR="00291097" w:rsidRPr="00D21DE7" w:rsidRDefault="00291097" w:rsidP="00BD14AF">
      <w:pPr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 xml:space="preserve">2.1.Воспитанность учащихся (указать, какие факторы повлияли </w:t>
      </w:r>
      <w:r w:rsidR="00BD14AF">
        <w:rPr>
          <w:sz w:val="28"/>
          <w:szCs w:val="28"/>
        </w:rPr>
        <w:br/>
      </w:r>
      <w:r w:rsidRPr="00D21DE7">
        <w:rPr>
          <w:sz w:val="28"/>
          <w:szCs w:val="28"/>
        </w:rPr>
        <w:t>на это в большей мере).</w:t>
      </w:r>
    </w:p>
    <w:p w:rsidR="00291097" w:rsidRPr="00D21DE7" w:rsidRDefault="00291097" w:rsidP="00BD14AF">
      <w:pPr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>2.2.Развитость познавательных интересов и творческих способностей, проявляемых учащимися в интеллектуальной, художественно-эстетической, трудовой и других видах деятельности. Динамика развития.</w:t>
      </w:r>
    </w:p>
    <w:p w:rsidR="00291097" w:rsidRPr="00D21DE7" w:rsidRDefault="00291097" w:rsidP="00BD14AF">
      <w:pPr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 xml:space="preserve">2.3.Уровень знаний, умений и навыков учащихся класса, их успеваемость </w:t>
      </w:r>
      <w:r w:rsidR="00EB1D6A" w:rsidRPr="00D21DE7">
        <w:rPr>
          <w:sz w:val="28"/>
          <w:szCs w:val="28"/>
        </w:rPr>
        <w:t>(</w:t>
      </w:r>
      <w:r w:rsidR="00F40E50" w:rsidRPr="00D21DE7">
        <w:rPr>
          <w:sz w:val="28"/>
          <w:szCs w:val="28"/>
        </w:rPr>
        <w:t xml:space="preserve">динамика </w:t>
      </w:r>
      <w:r w:rsidRPr="00D21DE7">
        <w:rPr>
          <w:sz w:val="28"/>
          <w:szCs w:val="28"/>
        </w:rPr>
        <w:t>за несколько лет).</w:t>
      </w:r>
    </w:p>
    <w:p w:rsidR="00291097" w:rsidRPr="00D21DE7" w:rsidRDefault="00291097" w:rsidP="00BD14AF">
      <w:pPr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 xml:space="preserve">2.4.Развитие учащихся, имеющих отрицательные аспекты поведения </w:t>
      </w:r>
      <w:r w:rsidR="00BD14AF">
        <w:rPr>
          <w:sz w:val="28"/>
          <w:szCs w:val="28"/>
        </w:rPr>
        <w:br/>
      </w:r>
      <w:r w:rsidRPr="00D21DE7">
        <w:rPr>
          <w:sz w:val="28"/>
          <w:szCs w:val="28"/>
        </w:rPr>
        <w:t xml:space="preserve">(их индивидуальные особенности, потребности, ведущие мотивы поступков; влияние на них ближайшего социального окружения; наиболее действенные приемы работы с ними, задачи воспитания и коррекции поведения учащихся, прогноз </w:t>
      </w:r>
      <w:r w:rsidR="00D47EE4" w:rsidRPr="00D21DE7">
        <w:rPr>
          <w:sz w:val="28"/>
          <w:szCs w:val="28"/>
        </w:rPr>
        <w:t xml:space="preserve">их </w:t>
      </w:r>
      <w:r w:rsidRPr="00D21DE7">
        <w:rPr>
          <w:sz w:val="28"/>
          <w:szCs w:val="28"/>
        </w:rPr>
        <w:t xml:space="preserve">дальнейшей </w:t>
      </w:r>
      <w:r w:rsidR="00F40E50" w:rsidRPr="00D21DE7">
        <w:rPr>
          <w:sz w:val="28"/>
          <w:szCs w:val="28"/>
        </w:rPr>
        <w:t>социализации</w:t>
      </w:r>
      <w:r w:rsidRPr="00D21DE7">
        <w:rPr>
          <w:sz w:val="28"/>
          <w:szCs w:val="28"/>
        </w:rPr>
        <w:t>).</w:t>
      </w:r>
    </w:p>
    <w:p w:rsidR="00291097" w:rsidRPr="00D21DE7" w:rsidRDefault="00291097" w:rsidP="00BD14AF">
      <w:pPr>
        <w:ind w:firstLine="709"/>
        <w:jc w:val="both"/>
        <w:rPr>
          <w:i/>
          <w:sz w:val="28"/>
          <w:szCs w:val="28"/>
        </w:rPr>
      </w:pPr>
      <w:r w:rsidRPr="00D21DE7">
        <w:rPr>
          <w:i/>
          <w:sz w:val="28"/>
          <w:szCs w:val="28"/>
        </w:rPr>
        <w:t xml:space="preserve">3. Анализ динамики социализации учащихся: </w:t>
      </w:r>
      <w:r w:rsidRPr="00D21DE7">
        <w:rPr>
          <w:sz w:val="28"/>
          <w:szCs w:val="28"/>
        </w:rPr>
        <w:t xml:space="preserve">особенности </w:t>
      </w:r>
      <w:r w:rsidR="00D47EE4" w:rsidRPr="00D21DE7">
        <w:rPr>
          <w:sz w:val="28"/>
          <w:szCs w:val="28"/>
        </w:rPr>
        <w:t xml:space="preserve">взаимодействия </w:t>
      </w:r>
      <w:r w:rsidRPr="00D21DE7">
        <w:rPr>
          <w:sz w:val="28"/>
          <w:szCs w:val="28"/>
        </w:rPr>
        <w:t>учащихся класса с окружающим их социумом</w:t>
      </w:r>
      <w:r w:rsidR="00EB1D6A" w:rsidRPr="00D21DE7">
        <w:rPr>
          <w:sz w:val="28"/>
          <w:szCs w:val="28"/>
        </w:rPr>
        <w:t xml:space="preserve">, наиболее заметные изменения </w:t>
      </w:r>
      <w:r w:rsidR="00BD14AF">
        <w:rPr>
          <w:sz w:val="28"/>
          <w:szCs w:val="28"/>
        </w:rPr>
        <w:br/>
      </w:r>
      <w:r w:rsidR="00EB1D6A" w:rsidRPr="00D21DE7">
        <w:rPr>
          <w:sz w:val="28"/>
          <w:szCs w:val="28"/>
        </w:rPr>
        <w:t>в</w:t>
      </w:r>
      <w:r w:rsidR="00D47EE4" w:rsidRPr="00D21DE7">
        <w:rPr>
          <w:sz w:val="28"/>
          <w:szCs w:val="28"/>
        </w:rPr>
        <w:t xml:space="preserve"> </w:t>
      </w:r>
      <w:r w:rsidRPr="00D21DE7">
        <w:rPr>
          <w:sz w:val="28"/>
          <w:szCs w:val="28"/>
        </w:rPr>
        <w:t>отношениях, произошедшие за прошедший учебный год. Какие факторы (условия) особенно повлияли на эти изменения?</w:t>
      </w:r>
    </w:p>
    <w:p w:rsidR="00291097" w:rsidRPr="00D21DE7" w:rsidRDefault="00291097" w:rsidP="00BD14AF">
      <w:pPr>
        <w:ind w:firstLine="709"/>
        <w:jc w:val="both"/>
        <w:rPr>
          <w:i/>
          <w:sz w:val="28"/>
          <w:szCs w:val="28"/>
        </w:rPr>
      </w:pPr>
      <w:r w:rsidRPr="00D21DE7">
        <w:rPr>
          <w:i/>
          <w:sz w:val="28"/>
          <w:szCs w:val="28"/>
        </w:rPr>
        <w:t>4. Анализ развития классного коллектива:</w:t>
      </w:r>
    </w:p>
    <w:p w:rsidR="00291097" w:rsidRPr="00D21DE7" w:rsidRDefault="00291097" w:rsidP="00BD14AF">
      <w:pPr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>4.1.Социометрическая структура класса.</w:t>
      </w:r>
    </w:p>
    <w:p w:rsidR="00291097" w:rsidRPr="00D21DE7" w:rsidRDefault="00291097" w:rsidP="00BD14AF">
      <w:pPr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 xml:space="preserve">4.2.Изменения состава класса, произошедшие в течение года, индивидуальные особенности </w:t>
      </w:r>
      <w:r w:rsidR="00EB1D6A" w:rsidRPr="00D21DE7">
        <w:rPr>
          <w:sz w:val="28"/>
          <w:szCs w:val="28"/>
        </w:rPr>
        <w:t>вновь поступивших учащихся</w:t>
      </w:r>
      <w:r w:rsidRPr="00D21DE7">
        <w:rPr>
          <w:sz w:val="28"/>
          <w:szCs w:val="28"/>
        </w:rPr>
        <w:t xml:space="preserve">, их адаптация </w:t>
      </w:r>
      <w:r w:rsidR="00BD14AF">
        <w:rPr>
          <w:sz w:val="28"/>
          <w:szCs w:val="28"/>
        </w:rPr>
        <w:br/>
      </w:r>
      <w:r w:rsidRPr="00D21DE7">
        <w:rPr>
          <w:sz w:val="28"/>
          <w:szCs w:val="28"/>
        </w:rPr>
        <w:t>и интеграция в классном коллективе.</w:t>
      </w:r>
    </w:p>
    <w:p w:rsidR="00291097" w:rsidRPr="00D21DE7" w:rsidRDefault="00291097" w:rsidP="00BD14AF">
      <w:pPr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>4.3.Социально-психологический микроклимат в классе. Характер взаимоотношений учащихся (тактичность, вежливость, внимание и уважение друг к другу, взаимоотношения мальчиков и девочек, до</w:t>
      </w:r>
      <w:r w:rsidR="00EB1D6A" w:rsidRPr="00D21DE7">
        <w:rPr>
          <w:sz w:val="28"/>
          <w:szCs w:val="28"/>
        </w:rPr>
        <w:t>брожелательность, коллективизм</w:t>
      </w:r>
      <w:r w:rsidRPr="00D21DE7">
        <w:rPr>
          <w:sz w:val="28"/>
          <w:szCs w:val="28"/>
        </w:rPr>
        <w:t xml:space="preserve"> и т.д.); преобладающее отношение учащихся к педагогам, доминирующий эмоциональный настрой учащихся класса.</w:t>
      </w:r>
    </w:p>
    <w:p w:rsidR="00291097" w:rsidRPr="00D21DE7" w:rsidRDefault="00291097" w:rsidP="00BD14AF">
      <w:pPr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 xml:space="preserve">4.3.Развитие общественной активности учащихся (их инициативность, творчество, организованность, самостоятельность, участие в самоуправлении  класса); уровень развития коллективной творческой деятельности, степень включенности учащихся в жизнедеятельность класса, в процесс планирования, организации и анализа совместной деятельности. Факторы, которые способствовали развитию. </w:t>
      </w:r>
    </w:p>
    <w:p w:rsidR="00291097" w:rsidRPr="00D21DE7" w:rsidRDefault="00291097" w:rsidP="00BD14AF">
      <w:pPr>
        <w:ind w:firstLine="709"/>
        <w:jc w:val="both"/>
        <w:rPr>
          <w:i/>
          <w:sz w:val="28"/>
          <w:szCs w:val="28"/>
        </w:rPr>
      </w:pPr>
      <w:r w:rsidRPr="00D21DE7">
        <w:rPr>
          <w:i/>
          <w:sz w:val="28"/>
          <w:szCs w:val="28"/>
        </w:rPr>
        <w:t xml:space="preserve">5. Анализ организации воспитательного процесса в классе </w:t>
      </w:r>
      <w:r w:rsidR="00BD14AF">
        <w:rPr>
          <w:i/>
          <w:sz w:val="28"/>
          <w:szCs w:val="28"/>
        </w:rPr>
        <w:br/>
      </w:r>
      <w:r w:rsidRPr="00D21DE7">
        <w:rPr>
          <w:i/>
          <w:sz w:val="28"/>
          <w:szCs w:val="28"/>
        </w:rPr>
        <w:t>и эффективности воспитательной работы классного руководителя:</w:t>
      </w:r>
    </w:p>
    <w:p w:rsidR="00291097" w:rsidRPr="00D21DE7" w:rsidRDefault="00291097" w:rsidP="00BD14AF">
      <w:pPr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 xml:space="preserve">5.1.В каких делах учащиеся участвовали с наибольшим удовольствием? </w:t>
      </w:r>
      <w:r w:rsidR="00BD14AF">
        <w:rPr>
          <w:sz w:val="28"/>
          <w:szCs w:val="28"/>
        </w:rPr>
        <w:br/>
      </w:r>
      <w:r w:rsidRPr="00D21DE7">
        <w:rPr>
          <w:sz w:val="28"/>
          <w:szCs w:val="28"/>
        </w:rPr>
        <w:t xml:space="preserve">В каких проявили себя активными организаторами? В </w:t>
      </w:r>
      <w:proofErr w:type="gramStart"/>
      <w:r w:rsidRPr="00D21DE7">
        <w:rPr>
          <w:sz w:val="28"/>
          <w:szCs w:val="28"/>
        </w:rPr>
        <w:t>каких</w:t>
      </w:r>
      <w:proofErr w:type="gramEnd"/>
      <w:r w:rsidRPr="00D21DE7">
        <w:rPr>
          <w:sz w:val="28"/>
          <w:szCs w:val="28"/>
        </w:rPr>
        <w:t xml:space="preserve"> были пассивными? Почему?</w:t>
      </w:r>
    </w:p>
    <w:p w:rsidR="00291097" w:rsidRPr="00D21DE7" w:rsidRDefault="00291097" w:rsidP="00BD14AF">
      <w:pPr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>5.2.Насколько удачной оказалась последовательность классных мероприятий в прошедшем учебном году?</w:t>
      </w:r>
    </w:p>
    <w:p w:rsidR="00291097" w:rsidRPr="00D21DE7" w:rsidRDefault="00291097" w:rsidP="00BD14AF">
      <w:pPr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>5.3.Какая деятельность положительно влияла на формирование сознательной дисциплины и ответственного отношения к учебе и труду?</w:t>
      </w:r>
    </w:p>
    <w:p w:rsidR="00291097" w:rsidRPr="00D21DE7" w:rsidRDefault="00291097" w:rsidP="00BD14AF">
      <w:pPr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>5.4.Какие дела, проведенные в прошедшем году, способствовали сплочению классного коллектива?</w:t>
      </w:r>
    </w:p>
    <w:p w:rsidR="00291097" w:rsidRPr="00D21DE7" w:rsidRDefault="00291097" w:rsidP="00BD14AF">
      <w:pPr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 xml:space="preserve">5.5.Какие методы, формы работы наиболее положительно сказались на развитии </w:t>
      </w:r>
      <w:proofErr w:type="gramStart"/>
      <w:r w:rsidRPr="00D21DE7">
        <w:rPr>
          <w:sz w:val="28"/>
          <w:szCs w:val="28"/>
        </w:rPr>
        <w:t>обучающихся</w:t>
      </w:r>
      <w:proofErr w:type="gramEnd"/>
      <w:r w:rsidRPr="00D21DE7">
        <w:rPr>
          <w:sz w:val="28"/>
          <w:szCs w:val="28"/>
        </w:rPr>
        <w:t>?</w:t>
      </w:r>
    </w:p>
    <w:p w:rsidR="00291097" w:rsidRPr="00D21DE7" w:rsidRDefault="00291097" w:rsidP="00BD14AF">
      <w:pPr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>5.6.Что и по каким причинам реализовать не удалось?</w:t>
      </w:r>
    </w:p>
    <w:p w:rsidR="00291097" w:rsidRPr="00D21DE7" w:rsidRDefault="00291097" w:rsidP="00BD14AF">
      <w:pPr>
        <w:ind w:firstLine="709"/>
        <w:jc w:val="both"/>
        <w:rPr>
          <w:i/>
          <w:sz w:val="28"/>
          <w:szCs w:val="28"/>
        </w:rPr>
      </w:pPr>
      <w:r w:rsidRPr="00D21DE7">
        <w:rPr>
          <w:i/>
          <w:sz w:val="28"/>
          <w:szCs w:val="28"/>
        </w:rPr>
        <w:t xml:space="preserve">6. Анализ участия учащихся класса в жизнедеятельности учреждения образования: </w:t>
      </w:r>
      <w:r w:rsidRPr="00D21DE7">
        <w:rPr>
          <w:sz w:val="28"/>
          <w:szCs w:val="28"/>
        </w:rPr>
        <w:t>участие обучающихся в школьном самоуправлении, работе объединений по интересам и др.; влияние этой деятельности на развитие личности учащихся.</w:t>
      </w:r>
    </w:p>
    <w:p w:rsidR="00291097" w:rsidRPr="00D21DE7" w:rsidRDefault="00291097" w:rsidP="00BD14AF">
      <w:pPr>
        <w:ind w:firstLine="709"/>
        <w:jc w:val="both"/>
        <w:rPr>
          <w:i/>
          <w:sz w:val="28"/>
          <w:szCs w:val="28"/>
        </w:rPr>
      </w:pPr>
      <w:r w:rsidRPr="00D21DE7">
        <w:rPr>
          <w:i/>
          <w:sz w:val="28"/>
          <w:szCs w:val="28"/>
        </w:rPr>
        <w:t>7. Анализ педагогического взаимодействия с семьями учащихся и  родительским активом:</w:t>
      </w:r>
    </w:p>
    <w:p w:rsidR="00291097" w:rsidRPr="00D21DE7" w:rsidRDefault="00291097" w:rsidP="00BD14AF">
      <w:pPr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>7.1.Частота и характер контактов с семьями учащихся.</w:t>
      </w:r>
    </w:p>
    <w:p w:rsidR="00291097" w:rsidRPr="00D21DE7" w:rsidRDefault="00291097" w:rsidP="00BD14AF">
      <w:pPr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>7.2.Результативность педагогического просвещения родителей.</w:t>
      </w:r>
    </w:p>
    <w:p w:rsidR="00291097" w:rsidRPr="00D21DE7" w:rsidRDefault="00291097" w:rsidP="00BD14AF">
      <w:pPr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>7.3.Эффективность индивидуальной работы с родителями.</w:t>
      </w:r>
    </w:p>
    <w:p w:rsidR="00291097" w:rsidRPr="00D21DE7" w:rsidRDefault="00291097" w:rsidP="00BD14AF">
      <w:pPr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>7.4.Особенности взаимодействия с родительским активом (родительским комитетом класса, попечительским советом школы).</w:t>
      </w:r>
    </w:p>
    <w:p w:rsidR="00291097" w:rsidRPr="00D21DE7" w:rsidRDefault="00291097" w:rsidP="00BD14AF">
      <w:pPr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>7.5.Взаимодействие с семьями, находящимися в социально опасном положении.</w:t>
      </w:r>
    </w:p>
    <w:p w:rsidR="00291097" w:rsidRPr="00D21DE7" w:rsidRDefault="00291097" w:rsidP="00BD14AF">
      <w:pPr>
        <w:ind w:firstLine="709"/>
        <w:jc w:val="both"/>
        <w:rPr>
          <w:i/>
          <w:sz w:val="28"/>
          <w:szCs w:val="28"/>
        </w:rPr>
      </w:pPr>
      <w:r w:rsidRPr="00D21DE7">
        <w:rPr>
          <w:i/>
          <w:sz w:val="28"/>
          <w:szCs w:val="28"/>
        </w:rPr>
        <w:t>8. Анализ организации педагогического взаимодействия со всеми заинтересованными структурами и ведомствами.</w:t>
      </w:r>
    </w:p>
    <w:p w:rsidR="00291097" w:rsidRPr="00D21DE7" w:rsidRDefault="00291097" w:rsidP="00BD14AF">
      <w:pPr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 xml:space="preserve">8.1.С кем из педагогических, медицинских, социальных работников </w:t>
      </w:r>
      <w:r w:rsidR="00BD14AF">
        <w:rPr>
          <w:sz w:val="28"/>
          <w:szCs w:val="28"/>
        </w:rPr>
        <w:br/>
      </w:r>
      <w:r w:rsidRPr="00D21DE7">
        <w:rPr>
          <w:sz w:val="28"/>
          <w:szCs w:val="28"/>
        </w:rPr>
        <w:t>и т.д. осуществлялось взаимодействие?</w:t>
      </w:r>
    </w:p>
    <w:p w:rsidR="00291097" w:rsidRPr="00D21DE7" w:rsidRDefault="00291097" w:rsidP="00BD14AF">
      <w:pPr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>8.2.В какой мере классному руководителю удалось организовать взаимодействие? Что не удалось и по каким причинам?</w:t>
      </w:r>
    </w:p>
    <w:p w:rsidR="00291097" w:rsidRPr="00D21DE7" w:rsidRDefault="00291097" w:rsidP="00BD14AF">
      <w:pPr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>8.3.Какие формы педагогического взаимодействия были наиболее эффективными?</w:t>
      </w:r>
    </w:p>
    <w:p w:rsidR="00291097" w:rsidRPr="00D21DE7" w:rsidRDefault="00291097" w:rsidP="00BD14AF">
      <w:pPr>
        <w:ind w:firstLine="709"/>
        <w:jc w:val="both"/>
        <w:rPr>
          <w:i/>
          <w:sz w:val="28"/>
          <w:szCs w:val="28"/>
        </w:rPr>
      </w:pPr>
      <w:r w:rsidRPr="00D21DE7">
        <w:rPr>
          <w:i/>
          <w:sz w:val="28"/>
          <w:szCs w:val="28"/>
        </w:rPr>
        <w:t>9. Выводы.</w:t>
      </w:r>
    </w:p>
    <w:p w:rsidR="00291097" w:rsidRPr="00D21DE7" w:rsidRDefault="00291097" w:rsidP="00BD14AF">
      <w:pPr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>9.1.Обобщение положительного опыта.</w:t>
      </w:r>
    </w:p>
    <w:p w:rsidR="00291097" w:rsidRPr="00D21DE7" w:rsidRDefault="00291097" w:rsidP="00BD14AF">
      <w:pPr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>9.2.О нереализованных возможностях и неиспользованных резервах.</w:t>
      </w:r>
    </w:p>
    <w:p w:rsidR="00291097" w:rsidRPr="00D21DE7" w:rsidRDefault="00291097" w:rsidP="00BD14AF">
      <w:pPr>
        <w:ind w:firstLine="709"/>
        <w:jc w:val="both"/>
        <w:rPr>
          <w:b/>
          <w:sz w:val="28"/>
          <w:szCs w:val="28"/>
        </w:rPr>
      </w:pPr>
    </w:p>
    <w:p w:rsidR="00291097" w:rsidRPr="00D21DE7" w:rsidRDefault="00291097" w:rsidP="00BD14AF">
      <w:pPr>
        <w:ind w:firstLine="709"/>
        <w:jc w:val="both"/>
        <w:rPr>
          <w:i/>
          <w:sz w:val="28"/>
          <w:szCs w:val="28"/>
        </w:rPr>
      </w:pPr>
      <w:r w:rsidRPr="00D21DE7">
        <w:rPr>
          <w:b/>
          <w:sz w:val="28"/>
          <w:szCs w:val="28"/>
        </w:rPr>
        <w:t xml:space="preserve">ВАЖНО! </w:t>
      </w:r>
      <w:r w:rsidRPr="00D21DE7">
        <w:rPr>
          <w:i/>
          <w:sz w:val="28"/>
          <w:szCs w:val="28"/>
        </w:rPr>
        <w:t>Все позиции по возможности должны быть представлены в  динамике за несколько лет с четким определением причин выявленных тенденций. Только в этом случае можно сделать максимально объективные выводы.</w:t>
      </w:r>
    </w:p>
    <w:p w:rsidR="00291097" w:rsidRPr="00D21DE7" w:rsidRDefault="00291097" w:rsidP="00BD14AF">
      <w:pPr>
        <w:ind w:firstLine="709"/>
        <w:jc w:val="both"/>
        <w:rPr>
          <w:i/>
          <w:sz w:val="28"/>
          <w:szCs w:val="28"/>
        </w:rPr>
      </w:pPr>
    </w:p>
    <w:p w:rsidR="00291097" w:rsidRPr="00D21DE7" w:rsidRDefault="00291097" w:rsidP="00BD1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DE7">
        <w:rPr>
          <w:b/>
          <w:i/>
          <w:sz w:val="28"/>
          <w:szCs w:val="28"/>
        </w:rPr>
        <w:t>Моделирующий этап</w:t>
      </w:r>
      <w:r w:rsidRPr="00D21DE7">
        <w:rPr>
          <w:sz w:val="28"/>
          <w:szCs w:val="28"/>
        </w:rPr>
        <w:t xml:space="preserve"> состоит из целеполагания и коллективного планирования. </w:t>
      </w:r>
    </w:p>
    <w:p w:rsidR="00291097" w:rsidRPr="00D21DE7" w:rsidRDefault="00291097" w:rsidP="00BD1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DE7">
        <w:rPr>
          <w:b/>
          <w:sz w:val="28"/>
          <w:szCs w:val="28"/>
        </w:rPr>
        <w:t xml:space="preserve">Целеполагание </w:t>
      </w:r>
      <w:r w:rsidRPr="00D21DE7">
        <w:rPr>
          <w:sz w:val="28"/>
          <w:szCs w:val="28"/>
        </w:rPr>
        <w:t>определяет желаемый результат с учетом имеющихся условий, выявленных в ходе проведения анализа. При этом необходимо учитывать, что важна не только сама цель, но и то, как она определяется, вырабатывается. Цель становится движущей силой, если она значима дл</w:t>
      </w:r>
      <w:r w:rsidR="00FF4AA4">
        <w:rPr>
          <w:sz w:val="28"/>
          <w:szCs w:val="28"/>
        </w:rPr>
        <w:t>я</w:t>
      </w:r>
      <w:r w:rsidRPr="00D21DE7">
        <w:rPr>
          <w:sz w:val="28"/>
          <w:szCs w:val="28"/>
        </w:rPr>
        <w:t xml:space="preserve"> всех участников этого процесса, принимается ими. Последнее достигается </w:t>
      </w:r>
      <w:r w:rsidR="00BD14AF">
        <w:rPr>
          <w:sz w:val="28"/>
          <w:szCs w:val="28"/>
        </w:rPr>
        <w:br/>
      </w:r>
      <w:r w:rsidRPr="00D21DE7">
        <w:rPr>
          <w:sz w:val="28"/>
          <w:szCs w:val="28"/>
        </w:rPr>
        <w:t xml:space="preserve">в результате педагогически </w:t>
      </w:r>
      <w:proofErr w:type="gramStart"/>
      <w:r w:rsidRPr="00D21DE7">
        <w:rPr>
          <w:sz w:val="28"/>
          <w:szCs w:val="28"/>
        </w:rPr>
        <w:t>организованного</w:t>
      </w:r>
      <w:proofErr w:type="gramEnd"/>
      <w:r w:rsidRPr="00D21DE7">
        <w:rPr>
          <w:sz w:val="28"/>
          <w:szCs w:val="28"/>
        </w:rPr>
        <w:t xml:space="preserve"> целеполагания. </w:t>
      </w:r>
      <w:r w:rsidR="00BD14AF">
        <w:rPr>
          <w:sz w:val="28"/>
          <w:szCs w:val="28"/>
        </w:rPr>
        <w:br/>
      </w:r>
      <w:r w:rsidRPr="00D21DE7">
        <w:rPr>
          <w:sz w:val="28"/>
          <w:szCs w:val="28"/>
        </w:rPr>
        <w:t xml:space="preserve">От  его осуществления зависит характер совместной деятельности педагогов </w:t>
      </w:r>
      <w:r w:rsidR="00BD14AF">
        <w:rPr>
          <w:sz w:val="28"/>
          <w:szCs w:val="28"/>
        </w:rPr>
        <w:br/>
      </w:r>
      <w:r w:rsidRPr="00D21DE7">
        <w:rPr>
          <w:sz w:val="28"/>
          <w:szCs w:val="28"/>
        </w:rPr>
        <w:t xml:space="preserve">и обучающихся, тип их взаимодействия, формируется позиция детей и  взрослых, которая проявляется в дальнейшей работе. </w:t>
      </w:r>
    </w:p>
    <w:p w:rsidR="00291097" w:rsidRPr="00D21DE7" w:rsidRDefault="00291097" w:rsidP="00BD1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>Необходимость и важность взаимодействия классного руководителя, учащихся, родительской общественности в процессе планирования обусловлены также тем, что знания и опыт взрослых дополняются нестандартностью, оригинальностью подходов детей к решению проблем.</w:t>
      </w:r>
    </w:p>
    <w:p w:rsidR="00291097" w:rsidRPr="00D21DE7" w:rsidRDefault="00291097" w:rsidP="00BD1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 xml:space="preserve">Важно понимать, что совместный процесс </w:t>
      </w:r>
      <w:r w:rsidRPr="00D21DE7">
        <w:rPr>
          <w:b/>
          <w:sz w:val="28"/>
          <w:szCs w:val="28"/>
        </w:rPr>
        <w:t>коллективного планирования</w:t>
      </w:r>
      <w:r w:rsidRPr="00D21DE7">
        <w:rPr>
          <w:sz w:val="28"/>
          <w:szCs w:val="28"/>
        </w:rPr>
        <w:t xml:space="preserve"> дает возможность уточнить и конкретизировать ожидаемые результаты, выбрать максимально эффективные формы и методы работ</w:t>
      </w:r>
      <w:r w:rsidR="00FF4AA4">
        <w:rPr>
          <w:sz w:val="28"/>
          <w:szCs w:val="28"/>
        </w:rPr>
        <w:t>ы с</w:t>
      </w:r>
      <w:r w:rsidRPr="00D21DE7">
        <w:rPr>
          <w:sz w:val="28"/>
          <w:szCs w:val="28"/>
        </w:rPr>
        <w:t> учетом всех имеющихся услов</w:t>
      </w:r>
      <w:r w:rsidR="00FF4AA4">
        <w:rPr>
          <w:sz w:val="28"/>
          <w:szCs w:val="28"/>
        </w:rPr>
        <w:t>ий. Поэтому формальный подход к</w:t>
      </w:r>
      <w:r w:rsidRPr="00D21DE7">
        <w:rPr>
          <w:sz w:val="28"/>
          <w:szCs w:val="28"/>
        </w:rPr>
        <w:t> реализации данного этапа должен быть исключен.</w:t>
      </w:r>
    </w:p>
    <w:p w:rsidR="00291097" w:rsidRPr="00D21DE7" w:rsidRDefault="00291097" w:rsidP="00BD1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>В зависимости от условий взаимодействие педагогического и  ученического коллективов, процесс планирования воспитательной работы может проходить на нескольких уровнях:</w:t>
      </w:r>
    </w:p>
    <w:p w:rsidR="00291097" w:rsidRPr="00D21DE7" w:rsidRDefault="00D47EE4" w:rsidP="00BD1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 xml:space="preserve">1 уровень </w:t>
      </w:r>
      <w:r w:rsidRPr="00D21DE7">
        <w:rPr>
          <w:sz w:val="28"/>
          <w:szCs w:val="28"/>
        </w:rPr>
        <w:softHyphen/>
      </w:r>
      <w:r w:rsidR="00291097" w:rsidRPr="00D21DE7">
        <w:rPr>
          <w:sz w:val="28"/>
          <w:szCs w:val="28"/>
        </w:rPr>
        <w:t xml:space="preserve"> педагоги привлекают учащихся к планированию;</w:t>
      </w:r>
    </w:p>
    <w:p w:rsidR="00291097" w:rsidRPr="00D21DE7" w:rsidRDefault="00291097" w:rsidP="00BD1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 xml:space="preserve">2 </w:t>
      </w:r>
      <w:r w:rsidR="00D47EE4" w:rsidRPr="00D21DE7">
        <w:rPr>
          <w:sz w:val="28"/>
          <w:szCs w:val="28"/>
        </w:rPr>
        <w:t xml:space="preserve">уровень </w:t>
      </w:r>
      <w:r w:rsidR="00D47EE4" w:rsidRPr="00D21DE7">
        <w:rPr>
          <w:sz w:val="28"/>
          <w:szCs w:val="28"/>
        </w:rPr>
        <w:softHyphen/>
      </w:r>
      <w:r w:rsidRPr="00D21DE7">
        <w:rPr>
          <w:sz w:val="28"/>
          <w:szCs w:val="28"/>
        </w:rPr>
        <w:t xml:space="preserve"> совместное планирование педагогов и детей:</w:t>
      </w:r>
    </w:p>
    <w:p w:rsidR="00291097" w:rsidRPr="00D21DE7" w:rsidRDefault="00291097" w:rsidP="00BD1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 xml:space="preserve">3 </w:t>
      </w:r>
      <w:r w:rsidR="00D47EE4" w:rsidRPr="00D21DE7">
        <w:rPr>
          <w:sz w:val="28"/>
          <w:szCs w:val="28"/>
        </w:rPr>
        <w:t xml:space="preserve">уровень </w:t>
      </w:r>
      <w:r w:rsidR="00D47EE4" w:rsidRPr="00D21DE7">
        <w:rPr>
          <w:sz w:val="28"/>
          <w:szCs w:val="28"/>
        </w:rPr>
        <w:softHyphen/>
      </w:r>
      <w:r w:rsidRPr="00D21DE7">
        <w:rPr>
          <w:sz w:val="28"/>
          <w:szCs w:val="28"/>
        </w:rPr>
        <w:t xml:space="preserve"> педагоги помогают учащимся в планировании. </w:t>
      </w:r>
    </w:p>
    <w:p w:rsidR="00291097" w:rsidRPr="00D21DE7" w:rsidRDefault="00291097" w:rsidP="00BD1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>На всех уровнях взаимодействи</w:t>
      </w:r>
      <w:r w:rsidR="00FF4AA4">
        <w:rPr>
          <w:sz w:val="28"/>
          <w:szCs w:val="28"/>
        </w:rPr>
        <w:t>е предполагает участие детей (с</w:t>
      </w:r>
      <w:r w:rsidRPr="00D21DE7">
        <w:rPr>
          <w:sz w:val="28"/>
          <w:szCs w:val="28"/>
        </w:rPr>
        <w:t> различной степенью активности) в анализе воспитательной работы, выдвижении задач, отборе содержания и форм работы, обсуждении планов.</w:t>
      </w:r>
    </w:p>
    <w:p w:rsidR="00291097" w:rsidRPr="00D21DE7" w:rsidRDefault="00291097" w:rsidP="00BD1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>С целью организации совместно работы детей и родителей по планированию целесообразно организовать общее собрание родителей и учащихся по обсуждению совместной работы на перспективу.</w:t>
      </w:r>
    </w:p>
    <w:p w:rsidR="00291097" w:rsidRPr="00D21DE7" w:rsidRDefault="00291097" w:rsidP="00BD14AF">
      <w:pPr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>Классный руководитель несет ответственность за эффективность воспитательной работы в классном коллективе. При организации планирования идеологической и воспитательной работы следует помнить о разнообразных формах организации работы с классным колл</w:t>
      </w:r>
      <w:r w:rsidR="0042131A">
        <w:rPr>
          <w:sz w:val="28"/>
          <w:szCs w:val="28"/>
        </w:rPr>
        <w:t>ективом, о создании условий для </w:t>
      </w:r>
      <w:r w:rsidRPr="00D21DE7">
        <w:rPr>
          <w:sz w:val="28"/>
          <w:szCs w:val="28"/>
        </w:rPr>
        <w:t xml:space="preserve">развития личности каждого учащегося, раскрытия его потенциальных способностей, защиты прав и законных интересов. </w:t>
      </w:r>
    </w:p>
    <w:p w:rsidR="00291097" w:rsidRPr="00D21DE7" w:rsidRDefault="00291097" w:rsidP="00BD14AF">
      <w:pPr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 xml:space="preserve">Для того чтобы вырастить человека творческого и талантливого, любящего родных и близких, свой народ, свою родину, настоящего гражданина своей страны, необходимо не только формировать компетенции, но и создать систему воспитательной работы, направленную на формирование гармоничной, разносторонней, высоконравственной личности обучающегося. </w:t>
      </w:r>
    </w:p>
    <w:p w:rsidR="00291097" w:rsidRPr="00D21DE7" w:rsidRDefault="00291097" w:rsidP="00BD1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 xml:space="preserve">При формировании гражданско-патриотических качеств учащихся актуальным является воспитание уважения к истории и культуре малой родины. Этому способствует краеведческая деятельность: знакомство с героическим настоящим и прошлым родного края, историей земли, трудовыми достижениями земляков, национальной культурой. </w:t>
      </w:r>
      <w:r w:rsidR="00BD14AF">
        <w:rPr>
          <w:sz w:val="28"/>
          <w:szCs w:val="28"/>
        </w:rPr>
        <w:br/>
      </w:r>
      <w:r w:rsidRPr="00D21DE7">
        <w:rPr>
          <w:sz w:val="28"/>
          <w:szCs w:val="28"/>
        </w:rPr>
        <w:t xml:space="preserve">В этом направлении эффективными </w:t>
      </w:r>
      <w:r w:rsidR="00C221FA">
        <w:rPr>
          <w:sz w:val="28"/>
          <w:szCs w:val="28"/>
        </w:rPr>
        <w:t>являются такие формы работы как </w:t>
      </w:r>
      <w:r w:rsidRPr="00D21DE7">
        <w:rPr>
          <w:sz w:val="28"/>
          <w:szCs w:val="28"/>
        </w:rPr>
        <w:t xml:space="preserve">экскурсии, походы по местам боевой и трудовой славы народа, посещение музеев и исторических мест Республики Беларусь. Большие возможности для развития гражданско-патриотических качеств у детей и молодежи открывает обращение к социокультурным объектам. Классными руководителями может быть организовано посещение выставок, спектаклей, кинопоказов, музейных экспозиций. </w:t>
      </w:r>
    </w:p>
    <w:p w:rsidR="00291097" w:rsidRPr="00D21DE7" w:rsidRDefault="00291097" w:rsidP="00523922">
      <w:pPr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 xml:space="preserve">Воспитание гражданственности и патриотизма возможно через организацию комплексной работы по формированию готовности молодежи к защите Отечества. Хорошие результаты приносит взаимодействие с силовыми структурами, воинскими частями и подразделениями, работа клубов и кружков историко-патриотической направленности, организация шефства </w:t>
      </w:r>
      <w:r w:rsidR="00BD14AF">
        <w:rPr>
          <w:sz w:val="28"/>
          <w:szCs w:val="28"/>
        </w:rPr>
        <w:br/>
      </w:r>
      <w:r w:rsidRPr="00D21DE7">
        <w:rPr>
          <w:sz w:val="28"/>
          <w:szCs w:val="28"/>
        </w:rPr>
        <w:t xml:space="preserve">над ветеранами войны и воинскими захоронениями. </w:t>
      </w:r>
      <w:r w:rsidR="0042131A">
        <w:rPr>
          <w:sz w:val="28"/>
          <w:szCs w:val="28"/>
        </w:rPr>
        <w:t>Особое внимание при </w:t>
      </w:r>
      <w:r w:rsidR="00523922" w:rsidRPr="00024F68">
        <w:rPr>
          <w:sz w:val="28"/>
          <w:szCs w:val="28"/>
        </w:rPr>
        <w:t>организации воспитательной и идеологической работы в учреждениях общего среднего образования в 2019/2020 учебном году необходимо уделить подготовке и празднованию 75-й годов</w:t>
      </w:r>
      <w:r w:rsidR="0042131A">
        <w:rPr>
          <w:sz w:val="28"/>
          <w:szCs w:val="28"/>
        </w:rPr>
        <w:t>щины Победы советского народа в </w:t>
      </w:r>
      <w:r w:rsidR="00523922" w:rsidRPr="00024F68">
        <w:rPr>
          <w:sz w:val="28"/>
          <w:szCs w:val="28"/>
        </w:rPr>
        <w:t>Великой Отече</w:t>
      </w:r>
      <w:r w:rsidR="00523922">
        <w:rPr>
          <w:sz w:val="28"/>
          <w:szCs w:val="28"/>
        </w:rPr>
        <w:t>ственной войне, организ</w:t>
      </w:r>
      <w:r w:rsidR="0042131A">
        <w:rPr>
          <w:sz w:val="28"/>
          <w:szCs w:val="28"/>
        </w:rPr>
        <w:t>ации и проведению мероприятий в </w:t>
      </w:r>
      <w:r w:rsidR="00523922">
        <w:rPr>
          <w:sz w:val="28"/>
          <w:szCs w:val="28"/>
        </w:rPr>
        <w:t>рамках</w:t>
      </w:r>
      <w:r w:rsidR="00523922" w:rsidRPr="00024F68">
        <w:rPr>
          <w:sz w:val="28"/>
          <w:szCs w:val="28"/>
        </w:rPr>
        <w:t xml:space="preserve"> Год</w:t>
      </w:r>
      <w:r w:rsidR="00523922">
        <w:rPr>
          <w:sz w:val="28"/>
          <w:szCs w:val="28"/>
        </w:rPr>
        <w:t>а</w:t>
      </w:r>
      <w:r w:rsidR="00523922" w:rsidRPr="00024F68">
        <w:rPr>
          <w:sz w:val="28"/>
          <w:szCs w:val="28"/>
        </w:rPr>
        <w:t xml:space="preserve"> малой родины</w:t>
      </w:r>
      <w:r w:rsidR="00523922">
        <w:rPr>
          <w:sz w:val="28"/>
          <w:szCs w:val="28"/>
        </w:rPr>
        <w:t>, государ</w:t>
      </w:r>
      <w:r w:rsidR="0042131A">
        <w:rPr>
          <w:sz w:val="28"/>
          <w:szCs w:val="28"/>
        </w:rPr>
        <w:t>ственным праздникам, памятным и </w:t>
      </w:r>
      <w:r w:rsidR="00523922">
        <w:rPr>
          <w:sz w:val="28"/>
          <w:szCs w:val="28"/>
        </w:rPr>
        <w:t>праздничным датам</w:t>
      </w:r>
      <w:r w:rsidR="00523922" w:rsidRPr="00024F68">
        <w:rPr>
          <w:sz w:val="28"/>
          <w:szCs w:val="28"/>
        </w:rPr>
        <w:t>.</w:t>
      </w:r>
    </w:p>
    <w:p w:rsidR="00291097" w:rsidRPr="00D21DE7" w:rsidRDefault="00291097" w:rsidP="00BD1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>В процессе планирования классному руководителю особое внимание следует уделять проведению информационных часов</w:t>
      </w:r>
      <w:r w:rsidR="00CE4870" w:rsidRPr="00D21DE7">
        <w:rPr>
          <w:sz w:val="28"/>
          <w:szCs w:val="28"/>
        </w:rPr>
        <w:t>, в том числе в рамках</w:t>
      </w:r>
      <w:r w:rsidRPr="00D21DE7">
        <w:rPr>
          <w:sz w:val="28"/>
          <w:szCs w:val="28"/>
        </w:rPr>
        <w:t xml:space="preserve"> «Ш</w:t>
      </w:r>
      <w:r w:rsidR="00CE4870" w:rsidRPr="00D21DE7">
        <w:rPr>
          <w:sz w:val="28"/>
          <w:szCs w:val="28"/>
        </w:rPr>
        <w:t xml:space="preserve">колы </w:t>
      </w:r>
      <w:r w:rsidRPr="00D21DE7">
        <w:rPr>
          <w:sz w:val="28"/>
          <w:szCs w:val="28"/>
        </w:rPr>
        <w:t>А</w:t>
      </w:r>
      <w:r w:rsidR="00CE4870" w:rsidRPr="00D21DE7">
        <w:rPr>
          <w:sz w:val="28"/>
          <w:szCs w:val="28"/>
        </w:rPr>
        <w:t xml:space="preserve">ктивного </w:t>
      </w:r>
      <w:r w:rsidRPr="00D21DE7">
        <w:rPr>
          <w:sz w:val="28"/>
          <w:szCs w:val="28"/>
        </w:rPr>
        <w:t>Г</w:t>
      </w:r>
      <w:r w:rsidR="00CE4870" w:rsidRPr="00D21DE7">
        <w:rPr>
          <w:sz w:val="28"/>
          <w:szCs w:val="28"/>
        </w:rPr>
        <w:t>ражданина</w:t>
      </w:r>
      <w:r w:rsidRPr="00D21DE7">
        <w:rPr>
          <w:sz w:val="28"/>
          <w:szCs w:val="28"/>
        </w:rPr>
        <w:t xml:space="preserve">», тематических классных часов, конкурсов </w:t>
      </w:r>
      <w:r w:rsidR="00BD14AF">
        <w:rPr>
          <w:sz w:val="28"/>
          <w:szCs w:val="28"/>
        </w:rPr>
        <w:br/>
      </w:r>
      <w:r w:rsidRPr="00D21DE7">
        <w:rPr>
          <w:sz w:val="28"/>
          <w:szCs w:val="28"/>
        </w:rPr>
        <w:t xml:space="preserve">и фестивалей, посвященных юбилейным датам и государственным праздникам. Формат проведения мероприятий может быть различным, но очень важно, какие методы при этом используются. Высоким формирующим потенциалом обладают интерактивные методы, когда ожидаемые результаты достигаются </w:t>
      </w:r>
      <w:r w:rsidR="00BD14AF">
        <w:rPr>
          <w:sz w:val="28"/>
          <w:szCs w:val="28"/>
        </w:rPr>
        <w:br/>
      </w:r>
      <w:r w:rsidRPr="00D21DE7">
        <w:rPr>
          <w:sz w:val="28"/>
          <w:szCs w:val="28"/>
        </w:rPr>
        <w:t>в ходе совместной деятельности педагога, учащихся и  организованного взаимодействия между всеми субъектами образования. Здесь учащиеся оказываются наиболее вовлеченными в пр</w:t>
      </w:r>
      <w:r w:rsidR="00511EBC">
        <w:rPr>
          <w:sz w:val="28"/>
          <w:szCs w:val="28"/>
        </w:rPr>
        <w:t>оцесс познания, что соответствуе</w:t>
      </w:r>
      <w:r w:rsidRPr="00D21DE7">
        <w:rPr>
          <w:sz w:val="28"/>
          <w:szCs w:val="28"/>
        </w:rPr>
        <w:t xml:space="preserve">т личностно-ориентированному подходу. </w:t>
      </w:r>
    </w:p>
    <w:p w:rsidR="00291097" w:rsidRPr="00D21DE7" w:rsidRDefault="00291097" w:rsidP="00BD1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>Активно воздействуют на становление личности коллективные творческие дела, которые создают</w:t>
      </w:r>
      <w:r w:rsidRPr="00D21DE7">
        <w:rPr>
          <w:color w:val="FF0000"/>
          <w:sz w:val="28"/>
          <w:szCs w:val="28"/>
        </w:rPr>
        <w:t xml:space="preserve"> </w:t>
      </w:r>
      <w:r w:rsidRPr="00D21DE7">
        <w:rPr>
          <w:sz w:val="28"/>
          <w:szCs w:val="28"/>
        </w:rPr>
        <w:t xml:space="preserve">почву для формирования и проявления общественно ценных мотивов. В этом отношении хорошим потенциалом обладают презентации творческих работ самих детей, подготовка, оформление и проведение выставок, конкурсы и викторины, концертные программы, фестивали, направленные на формирование национального самосознания, другие коллективные методы работы. </w:t>
      </w:r>
    </w:p>
    <w:p w:rsidR="00291097" w:rsidRPr="00D21DE7" w:rsidRDefault="00291097" w:rsidP="00BD14AF">
      <w:pPr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>Эффективной формой создания дополнительных условий по формированию у подрастающего поколения навыков безопасного и ответственного поведения является реализация принципа «</w:t>
      </w:r>
      <w:proofErr w:type="gramStart"/>
      <w:r w:rsidRPr="00D21DE7">
        <w:rPr>
          <w:sz w:val="28"/>
          <w:szCs w:val="28"/>
        </w:rPr>
        <w:t>равный</w:t>
      </w:r>
      <w:proofErr w:type="gramEnd"/>
      <w:r w:rsidRPr="00D21DE7">
        <w:rPr>
          <w:sz w:val="28"/>
          <w:szCs w:val="28"/>
        </w:rPr>
        <w:t xml:space="preserve"> обучает равного».</w:t>
      </w:r>
    </w:p>
    <w:p w:rsidR="00291097" w:rsidRPr="00D21DE7" w:rsidRDefault="00291097" w:rsidP="00BD14AF">
      <w:pPr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 xml:space="preserve">При планировании следует помнить об использовании потенциала шестого школьного дня в воспитательной работе учреждения. В этот день необходимо проведение с учащимися спортивно-массовых, физкультурно-оздоровительных, </w:t>
      </w:r>
      <w:proofErr w:type="spellStart"/>
      <w:r w:rsidRPr="00D21DE7">
        <w:rPr>
          <w:sz w:val="28"/>
          <w:szCs w:val="28"/>
        </w:rPr>
        <w:t>профориентационных</w:t>
      </w:r>
      <w:proofErr w:type="spellEnd"/>
      <w:r w:rsidRPr="00D21DE7">
        <w:rPr>
          <w:sz w:val="28"/>
          <w:szCs w:val="28"/>
        </w:rPr>
        <w:t xml:space="preserve"> и других развивающих мероприятий.</w:t>
      </w:r>
    </w:p>
    <w:p w:rsidR="00291097" w:rsidRPr="00D21DE7" w:rsidRDefault="00291097" w:rsidP="00BD14AF">
      <w:pPr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>При планировании воспитательной работы классному руководителю необходимо уделить особое внимание ученическому самоуправлению, основной целью которого является создание благо</w:t>
      </w:r>
      <w:r w:rsidR="00511EBC">
        <w:rPr>
          <w:sz w:val="28"/>
          <w:szCs w:val="28"/>
        </w:rPr>
        <w:t>приятных условий для </w:t>
      </w:r>
      <w:r w:rsidRPr="00D21DE7">
        <w:rPr>
          <w:sz w:val="28"/>
          <w:szCs w:val="28"/>
        </w:rPr>
        <w:t>активного развития подрастающего поколения, их социальной адаптации. Именно оно обеспечивает развитие у учащихся самостоятельности</w:t>
      </w:r>
      <w:r w:rsidR="00511EBC">
        <w:rPr>
          <w:sz w:val="28"/>
          <w:szCs w:val="28"/>
        </w:rPr>
        <w:t xml:space="preserve"> в принятии и реализации решений</w:t>
      </w:r>
      <w:r w:rsidRPr="00D21DE7">
        <w:rPr>
          <w:sz w:val="28"/>
          <w:szCs w:val="28"/>
        </w:rPr>
        <w:t xml:space="preserve"> для достижения общественно значимых целей. Ученическое самоуправление развивается только тогда, когда учащиеся оказываются в ситуации выбора и сами определяют пути решения поставленной проблемы. Именно принятие решения является ключевым </w:t>
      </w:r>
      <w:r w:rsidR="00BD14AF">
        <w:rPr>
          <w:sz w:val="28"/>
          <w:szCs w:val="28"/>
        </w:rPr>
        <w:br/>
      </w:r>
      <w:r w:rsidRPr="00D21DE7">
        <w:rPr>
          <w:sz w:val="28"/>
          <w:szCs w:val="28"/>
        </w:rPr>
        <w:t xml:space="preserve">для формирования мотива группового действия. </w:t>
      </w:r>
    </w:p>
    <w:p w:rsidR="00291097" w:rsidRDefault="00291097" w:rsidP="0042131A">
      <w:pPr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>Самоуправление может развиваться практически во всех видах деятельности обучающихся. Оно развивается быстрее там, где более ярко выражена сфера их интересов. Классному ру</w:t>
      </w:r>
      <w:r w:rsidR="00C221FA">
        <w:rPr>
          <w:sz w:val="28"/>
          <w:szCs w:val="28"/>
        </w:rPr>
        <w:t>ководителю следует помнить, что </w:t>
      </w:r>
      <w:r w:rsidRPr="00D21DE7">
        <w:rPr>
          <w:sz w:val="28"/>
          <w:szCs w:val="28"/>
        </w:rPr>
        <w:t>основным принципом этого процесса должна стать инициатива, идущая снизу, то есть от самих учащихся.</w:t>
      </w:r>
    </w:p>
    <w:p w:rsidR="00C221FA" w:rsidRPr="0042131A" w:rsidRDefault="00C221FA" w:rsidP="0042131A">
      <w:pPr>
        <w:ind w:firstLine="709"/>
        <w:jc w:val="both"/>
        <w:rPr>
          <w:sz w:val="28"/>
          <w:szCs w:val="28"/>
        </w:rPr>
      </w:pPr>
    </w:p>
    <w:p w:rsidR="00291097" w:rsidRPr="00D21DE7" w:rsidRDefault="00291097" w:rsidP="00BD14A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21DE7">
        <w:rPr>
          <w:b/>
          <w:sz w:val="28"/>
          <w:szCs w:val="28"/>
        </w:rPr>
        <w:t xml:space="preserve">ВАЖНО! </w:t>
      </w:r>
      <w:r w:rsidRPr="00D21DE7">
        <w:rPr>
          <w:i/>
          <w:sz w:val="28"/>
          <w:szCs w:val="28"/>
        </w:rPr>
        <w:t xml:space="preserve">Планирование воспитательной работы с классным коллективом должно отвечать потребностям и интересам всех участников образовательного процесса, отражать специфику деятельности и  особенности учреждения образования, в котором осуществляется образовательный процесс. </w:t>
      </w:r>
    </w:p>
    <w:p w:rsidR="00291097" w:rsidRPr="00D21DE7" w:rsidRDefault="00291097" w:rsidP="00BD14A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291097" w:rsidRPr="00D21DE7" w:rsidRDefault="00291097" w:rsidP="00BD1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DE7">
        <w:rPr>
          <w:b/>
          <w:i/>
          <w:sz w:val="28"/>
          <w:szCs w:val="28"/>
        </w:rPr>
        <w:t>Заключительный (оформительский) этап</w:t>
      </w:r>
      <w:r w:rsidR="00511EBC">
        <w:rPr>
          <w:sz w:val="28"/>
          <w:szCs w:val="28"/>
        </w:rPr>
        <w:t>: выбор структуры плана и</w:t>
      </w:r>
      <w:r w:rsidRPr="00D21DE7">
        <w:rPr>
          <w:sz w:val="28"/>
          <w:szCs w:val="28"/>
        </w:rPr>
        <w:t> его оформление (написание). Опытные педагоги и руководители планируют сразу на бумаге. Но детально, логично, точно, кратко, конкретно можно изложить свои действия только тогда, когда они осмыслены.</w:t>
      </w:r>
    </w:p>
    <w:p w:rsidR="00291097" w:rsidRPr="00D21DE7" w:rsidRDefault="00291097" w:rsidP="00BD1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 xml:space="preserve">Результатом процесса планирования являются планы, содержащие цели </w:t>
      </w:r>
      <w:r w:rsidR="00BD14AF">
        <w:rPr>
          <w:sz w:val="28"/>
          <w:szCs w:val="28"/>
        </w:rPr>
        <w:br/>
      </w:r>
      <w:r w:rsidRPr="00D21DE7">
        <w:rPr>
          <w:sz w:val="28"/>
          <w:szCs w:val="28"/>
        </w:rPr>
        <w:t xml:space="preserve">и задачи, определяющие последовательность, ресурсы и время выполнения работ, необходимых для достижения поставленных целей. </w:t>
      </w:r>
    </w:p>
    <w:p w:rsidR="00291097" w:rsidRPr="00D21DE7" w:rsidRDefault="00291097" w:rsidP="00BD14A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91097" w:rsidRPr="00D21DE7" w:rsidRDefault="00291097" w:rsidP="00BD1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DE7">
        <w:rPr>
          <w:b/>
          <w:sz w:val="28"/>
          <w:szCs w:val="28"/>
        </w:rPr>
        <w:t xml:space="preserve">ВАЖНО! </w:t>
      </w:r>
      <w:r w:rsidRPr="00D21DE7">
        <w:rPr>
          <w:i/>
          <w:sz w:val="28"/>
          <w:szCs w:val="28"/>
        </w:rPr>
        <w:t>По содержанию, структуре, форме планы мо</w:t>
      </w:r>
      <w:r w:rsidR="006D177D">
        <w:rPr>
          <w:i/>
          <w:sz w:val="28"/>
          <w:szCs w:val="28"/>
        </w:rPr>
        <w:t>гут отличаться в  </w:t>
      </w:r>
      <w:proofErr w:type="gramStart"/>
      <w:r w:rsidR="006D177D">
        <w:rPr>
          <w:i/>
          <w:sz w:val="28"/>
          <w:szCs w:val="28"/>
        </w:rPr>
        <w:t>разных</w:t>
      </w:r>
      <w:proofErr w:type="gramEnd"/>
      <w:r w:rsidR="006D177D">
        <w:rPr>
          <w:i/>
          <w:sz w:val="28"/>
          <w:szCs w:val="28"/>
        </w:rPr>
        <w:t xml:space="preserve"> УОСО</w:t>
      </w:r>
      <w:r w:rsidRPr="00D21DE7">
        <w:rPr>
          <w:i/>
          <w:sz w:val="28"/>
          <w:szCs w:val="28"/>
        </w:rPr>
        <w:t xml:space="preserve">. Но для каждого учреждения следует принять свою единую форму планирования. Главное, чтобы она помогала в организации воспитательной работы, являлась удобной для использования и оперативной корректировки, чтобы план был рабочим, а не формальным документом. Важно, чтобы структура плана позволяла видеть цели и задачи работы, текущие и перспективные дела, вносить коррективы и изменения, а также отражала взаимодействие участников педагогического процесса. </w:t>
      </w:r>
    </w:p>
    <w:p w:rsidR="00291097" w:rsidRPr="00D21DE7" w:rsidRDefault="00291097" w:rsidP="00BD14A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1097" w:rsidRPr="00D21DE7" w:rsidRDefault="00291097" w:rsidP="00BD14A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>В план можно отдельно включить работу с учащимися, требующими особого педагогического внимания; с ученическим активом; ученическим самоуправлением; общественными объединениями; мето</w:t>
      </w:r>
      <w:r w:rsidR="00EB1D6A" w:rsidRPr="00D21DE7">
        <w:rPr>
          <w:sz w:val="28"/>
          <w:szCs w:val="28"/>
        </w:rPr>
        <w:t>дическую работу самого педагога</w:t>
      </w:r>
      <w:r w:rsidRPr="00D21DE7">
        <w:rPr>
          <w:sz w:val="28"/>
          <w:szCs w:val="28"/>
        </w:rPr>
        <w:t xml:space="preserve">. Может быть предложена примерная структура плана воспитательной работы классного руководителя, в которой отражена работа </w:t>
      </w:r>
      <w:r w:rsidR="00BD14AF">
        <w:rPr>
          <w:sz w:val="28"/>
          <w:szCs w:val="28"/>
        </w:rPr>
        <w:br/>
      </w:r>
      <w:r w:rsidRPr="00D21DE7">
        <w:rPr>
          <w:sz w:val="28"/>
          <w:szCs w:val="28"/>
        </w:rPr>
        <w:t>по направлениям.</w:t>
      </w:r>
    </w:p>
    <w:p w:rsidR="00291097" w:rsidRPr="00D21DE7" w:rsidRDefault="00291097" w:rsidP="00BD1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>Общий алгоритм планирования подходит для любого вида деятельности, для любого типа плана, для любого отрезка времени. Главное условие эффективности планирования – это соблюдение последовательности осуществления всех его этапов и их содержательная взаимосвязь. Для того</w:t>
      </w:r>
      <w:bookmarkStart w:id="0" w:name="_GoBack"/>
      <w:bookmarkEnd w:id="0"/>
      <w:r w:rsidRPr="00D21DE7">
        <w:rPr>
          <w:sz w:val="28"/>
          <w:szCs w:val="28"/>
        </w:rPr>
        <w:t xml:space="preserve"> чтобы получить задуманный результат, процесс планирования должен быть беспрерывным, систематичным, тогда изложенный алгоритм повторится несколько раз: при перспективном планировании (на год и более), </w:t>
      </w:r>
      <w:r w:rsidR="00BD14AF">
        <w:rPr>
          <w:sz w:val="28"/>
          <w:szCs w:val="28"/>
        </w:rPr>
        <w:br/>
      </w:r>
      <w:r w:rsidRPr="00D21DE7">
        <w:rPr>
          <w:sz w:val="28"/>
          <w:szCs w:val="28"/>
        </w:rPr>
        <w:t>при периодическом планировании (на четверть, полугодие) и т.д.</w:t>
      </w:r>
    </w:p>
    <w:p w:rsidR="00291097" w:rsidRDefault="00291097" w:rsidP="00BD14A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1DE7">
        <w:rPr>
          <w:color w:val="000000"/>
          <w:sz w:val="28"/>
          <w:szCs w:val="28"/>
        </w:rPr>
        <w:t>Для повышения эффективности работы классного руководителя и  целесообразности организации его рабочего времени можно использовать циклограмму деятельности класс</w:t>
      </w:r>
      <w:r w:rsidR="00EB1D6A" w:rsidRPr="00D21DE7">
        <w:rPr>
          <w:color w:val="000000"/>
          <w:sz w:val="28"/>
          <w:szCs w:val="28"/>
        </w:rPr>
        <w:t>ного руководителя</w:t>
      </w:r>
      <w:r w:rsidRPr="00D21DE7">
        <w:rPr>
          <w:color w:val="000000"/>
          <w:sz w:val="28"/>
          <w:szCs w:val="28"/>
        </w:rPr>
        <w:t>.</w:t>
      </w:r>
    </w:p>
    <w:p w:rsidR="00291097" w:rsidRPr="006D177D" w:rsidRDefault="008A564B" w:rsidP="006D177D">
      <w:pPr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Значительную помощь в организации воспитательной работы с классом могут оказать методические материалы и учебно-практические пособия, размещенные на </w:t>
      </w:r>
      <w:proofErr w:type="spellStart"/>
      <w:proofErr w:type="gramStart"/>
      <w:r w:rsidRPr="00024F68">
        <w:rPr>
          <w:sz w:val="28"/>
          <w:szCs w:val="28"/>
        </w:rPr>
        <w:t>на</w:t>
      </w:r>
      <w:proofErr w:type="spellEnd"/>
      <w:proofErr w:type="gramEnd"/>
      <w:r w:rsidRPr="00024F68">
        <w:rPr>
          <w:sz w:val="28"/>
          <w:szCs w:val="28"/>
        </w:rPr>
        <w:t xml:space="preserve"> национальном образовательном портале </w:t>
      </w:r>
      <w:hyperlink r:id="rId5" w:history="1">
        <w:r w:rsidRPr="00E91FD0">
          <w:rPr>
            <w:rStyle w:val="a9"/>
            <w:i/>
            <w:iCs/>
            <w:sz w:val="30"/>
            <w:szCs w:val="30"/>
            <w:lang w:val="be-BY"/>
          </w:rPr>
          <w:t>http://www.adu.by</w:t>
        </w:r>
      </w:hyperlink>
      <w:r>
        <w:rPr>
          <w:i/>
          <w:iCs/>
          <w:sz w:val="30"/>
          <w:szCs w:val="30"/>
          <w:lang w:val="be-BY"/>
        </w:rPr>
        <w:t xml:space="preserve"> </w:t>
      </w:r>
      <w:r w:rsidRPr="00F72E47">
        <w:rPr>
          <w:i/>
          <w:iCs/>
          <w:sz w:val="30"/>
          <w:szCs w:val="30"/>
          <w:lang w:val="be-BY"/>
        </w:rPr>
        <w:t xml:space="preserve">/ Образовательный процесс. 2019/2020 учебный год / </w:t>
      </w:r>
      <w:r>
        <w:rPr>
          <w:i/>
          <w:iCs/>
          <w:sz w:val="30"/>
          <w:szCs w:val="30"/>
          <w:lang w:val="be-BY"/>
        </w:rPr>
        <w:t xml:space="preserve">Организация воспитания / </w:t>
      </w:r>
      <w:r w:rsidRPr="00F72E47">
        <w:rPr>
          <w:i/>
          <w:iCs/>
          <w:sz w:val="30"/>
          <w:szCs w:val="30"/>
          <w:lang w:val="be-BY"/>
        </w:rPr>
        <w:t>Учебн</w:t>
      </w:r>
      <w:r>
        <w:rPr>
          <w:i/>
          <w:iCs/>
          <w:sz w:val="30"/>
          <w:szCs w:val="30"/>
          <w:lang w:val="be-BY"/>
        </w:rPr>
        <w:t>о-методическая литература</w:t>
      </w:r>
      <w:r w:rsidRPr="00024F68">
        <w:rPr>
          <w:spacing w:val="-4"/>
          <w:sz w:val="28"/>
          <w:szCs w:val="28"/>
        </w:rPr>
        <w:t>.</w:t>
      </w:r>
    </w:p>
    <w:p w:rsidR="00291097" w:rsidRPr="00D21DE7" w:rsidRDefault="00291097" w:rsidP="00BD14AF">
      <w:pPr>
        <w:ind w:firstLine="709"/>
        <w:jc w:val="both"/>
        <w:rPr>
          <w:sz w:val="28"/>
          <w:szCs w:val="28"/>
        </w:rPr>
      </w:pPr>
      <w:r w:rsidRPr="00D21DE7">
        <w:rPr>
          <w:sz w:val="28"/>
          <w:szCs w:val="28"/>
        </w:rPr>
        <w:t>Памятка составлена на основе нормативных правовых документов:</w:t>
      </w:r>
    </w:p>
    <w:p w:rsidR="00291097" w:rsidRPr="00D21DE7" w:rsidRDefault="00291097" w:rsidP="0042131A">
      <w:pPr>
        <w:pStyle w:val="a3"/>
        <w:numPr>
          <w:ilvl w:val="0"/>
          <w:numId w:val="3"/>
        </w:numPr>
        <w:tabs>
          <w:tab w:val="left" w:pos="426"/>
        </w:tabs>
        <w:ind w:left="0" w:hanging="183"/>
        <w:jc w:val="both"/>
        <w:rPr>
          <w:sz w:val="28"/>
          <w:szCs w:val="28"/>
        </w:rPr>
      </w:pPr>
      <w:r w:rsidRPr="00D21DE7">
        <w:rPr>
          <w:rStyle w:val="FontStyle26"/>
          <w:sz w:val="28"/>
          <w:szCs w:val="28"/>
        </w:rPr>
        <w:t>Кодекс Респу</w:t>
      </w:r>
      <w:r w:rsidR="00C62300">
        <w:rPr>
          <w:rStyle w:val="FontStyle26"/>
          <w:sz w:val="28"/>
          <w:szCs w:val="28"/>
        </w:rPr>
        <w:t xml:space="preserve">блики Беларусь об образовании от </w:t>
      </w:r>
      <w:r w:rsidR="00C62300">
        <w:rPr>
          <w:sz w:val="28"/>
          <w:szCs w:val="28"/>
        </w:rPr>
        <w:t>13 января 2011 г.</w:t>
      </w:r>
    </w:p>
    <w:p w:rsidR="00291097" w:rsidRPr="00D21DE7" w:rsidRDefault="00291097" w:rsidP="0042131A">
      <w:pPr>
        <w:pStyle w:val="2"/>
        <w:numPr>
          <w:ilvl w:val="0"/>
          <w:numId w:val="3"/>
        </w:numPr>
        <w:tabs>
          <w:tab w:val="left" w:pos="426"/>
          <w:tab w:val="left" w:pos="546"/>
        </w:tabs>
        <w:spacing w:line="240" w:lineRule="auto"/>
        <w:ind w:left="0" w:hanging="183"/>
        <w:rPr>
          <w:szCs w:val="28"/>
          <w:lang w:val="be-BY"/>
        </w:rPr>
      </w:pPr>
      <w:r w:rsidRPr="00D21DE7">
        <w:rPr>
          <w:szCs w:val="28"/>
          <w:lang w:val="be-BY"/>
        </w:rPr>
        <w:t xml:space="preserve">Постановление Министерства образования Республики Беларусь от 15 июля 2015 г. № 82 </w:t>
      </w:r>
      <w:r w:rsidRPr="00D21DE7">
        <w:rPr>
          <w:szCs w:val="28"/>
        </w:rPr>
        <w:t xml:space="preserve">«Об утверждении </w:t>
      </w:r>
      <w:r w:rsidRPr="00D21DE7">
        <w:rPr>
          <w:szCs w:val="28"/>
          <w:lang w:val="be-BY"/>
        </w:rPr>
        <w:t xml:space="preserve">Концепции </w:t>
      </w:r>
      <w:r w:rsidR="00C221FA">
        <w:rPr>
          <w:szCs w:val="28"/>
          <w:lang w:val="be-BY"/>
        </w:rPr>
        <w:t>непрерывного воспитания детей и </w:t>
      </w:r>
      <w:r w:rsidRPr="00D21DE7">
        <w:rPr>
          <w:szCs w:val="28"/>
          <w:lang w:val="be-BY"/>
        </w:rPr>
        <w:t>учащейся молодежи</w:t>
      </w:r>
      <w:r w:rsidRPr="00D21DE7">
        <w:rPr>
          <w:szCs w:val="28"/>
        </w:rPr>
        <w:t>»</w:t>
      </w:r>
      <w:r w:rsidRPr="00D21DE7">
        <w:rPr>
          <w:szCs w:val="28"/>
          <w:lang w:val="be-BY"/>
        </w:rPr>
        <w:t>.</w:t>
      </w:r>
    </w:p>
    <w:p w:rsidR="00291097" w:rsidRPr="00D21DE7" w:rsidRDefault="00291097" w:rsidP="0042131A">
      <w:pPr>
        <w:pStyle w:val="2"/>
        <w:numPr>
          <w:ilvl w:val="0"/>
          <w:numId w:val="3"/>
        </w:numPr>
        <w:tabs>
          <w:tab w:val="left" w:pos="426"/>
          <w:tab w:val="left" w:pos="546"/>
        </w:tabs>
        <w:spacing w:line="240" w:lineRule="auto"/>
        <w:ind w:left="0" w:hanging="183"/>
        <w:rPr>
          <w:szCs w:val="28"/>
          <w:lang w:val="be-BY"/>
        </w:rPr>
      </w:pPr>
      <w:r w:rsidRPr="00D21DE7">
        <w:rPr>
          <w:szCs w:val="28"/>
          <w:lang w:val="be-BY"/>
        </w:rPr>
        <w:t xml:space="preserve">Постановление Министерства образования Республики Беларусь от 22 февраля 2016 г. № 9 </w:t>
      </w:r>
      <w:r w:rsidRPr="00D21DE7">
        <w:rPr>
          <w:szCs w:val="28"/>
        </w:rPr>
        <w:t xml:space="preserve">«Об утверждении </w:t>
      </w:r>
      <w:r w:rsidRPr="00D21DE7">
        <w:rPr>
          <w:szCs w:val="28"/>
          <w:lang w:val="be-BY"/>
        </w:rPr>
        <w:t>Программы непрерывного воспитания детей и учащейся молодежи в Республике Беларусь на 2016-2020 годы</w:t>
      </w:r>
      <w:r w:rsidRPr="00D21DE7">
        <w:rPr>
          <w:szCs w:val="28"/>
        </w:rPr>
        <w:t>»</w:t>
      </w:r>
      <w:r w:rsidRPr="00D21DE7">
        <w:rPr>
          <w:szCs w:val="28"/>
          <w:lang w:val="be-BY"/>
        </w:rPr>
        <w:t>.</w:t>
      </w:r>
    </w:p>
    <w:p w:rsidR="00291097" w:rsidRPr="00D21DE7" w:rsidRDefault="00291097" w:rsidP="0042131A">
      <w:pPr>
        <w:pStyle w:val="a3"/>
        <w:numPr>
          <w:ilvl w:val="0"/>
          <w:numId w:val="3"/>
        </w:numPr>
        <w:tabs>
          <w:tab w:val="left" w:pos="426"/>
        </w:tabs>
        <w:ind w:left="0" w:hanging="183"/>
        <w:jc w:val="both"/>
        <w:rPr>
          <w:sz w:val="28"/>
          <w:szCs w:val="28"/>
          <w:lang w:val="be-BY"/>
        </w:rPr>
      </w:pPr>
      <w:r w:rsidRPr="00D21DE7">
        <w:rPr>
          <w:sz w:val="28"/>
          <w:szCs w:val="28"/>
          <w:u w:color="FFFFFF"/>
        </w:rPr>
        <w:t>Постановление Министерства образования Республики Беларусь от 27 декабря 2017 № 164 «Об установлении перечня документов, обязательных для ведения отдельными педагогическими работниками, и исключения практики привлечения педагогических ра</w:t>
      </w:r>
      <w:r w:rsidR="0042131A">
        <w:rPr>
          <w:sz w:val="28"/>
          <w:szCs w:val="28"/>
          <w:u w:color="FFFFFF"/>
        </w:rPr>
        <w:t>ботников к выполнению работ, не </w:t>
      </w:r>
      <w:r w:rsidRPr="00D21DE7">
        <w:rPr>
          <w:sz w:val="28"/>
          <w:szCs w:val="28"/>
          <w:u w:color="FFFFFF"/>
        </w:rPr>
        <w:t>относящихся к выполнению их трудовых функций».</w:t>
      </w:r>
    </w:p>
    <w:p w:rsidR="00291097" w:rsidRPr="00D21DE7" w:rsidRDefault="00291097" w:rsidP="0042131A">
      <w:pPr>
        <w:pStyle w:val="a4"/>
        <w:numPr>
          <w:ilvl w:val="0"/>
          <w:numId w:val="3"/>
        </w:numPr>
        <w:tabs>
          <w:tab w:val="left" w:pos="426"/>
        </w:tabs>
        <w:ind w:left="0" w:hanging="183"/>
        <w:rPr>
          <w:b w:val="0"/>
          <w:bCs w:val="0"/>
          <w:sz w:val="28"/>
          <w:lang w:val="ru-RU"/>
        </w:rPr>
      </w:pPr>
      <w:r w:rsidRPr="00D21DE7">
        <w:rPr>
          <w:b w:val="0"/>
          <w:sz w:val="28"/>
        </w:rPr>
        <w:t xml:space="preserve">Приказ Министра образования Республики Беларусь </w:t>
      </w:r>
      <w:r w:rsidR="00BD14AF">
        <w:rPr>
          <w:b w:val="0"/>
          <w:sz w:val="28"/>
          <w:lang w:val="ru-RU"/>
        </w:rPr>
        <w:br/>
      </w:r>
      <w:r w:rsidRPr="00D21DE7">
        <w:rPr>
          <w:b w:val="0"/>
          <w:sz w:val="28"/>
        </w:rPr>
        <w:t>от 19</w:t>
      </w:r>
      <w:r w:rsidRPr="00D21DE7">
        <w:rPr>
          <w:b w:val="0"/>
          <w:sz w:val="28"/>
          <w:lang w:val="ru-RU"/>
        </w:rPr>
        <w:t xml:space="preserve"> января </w:t>
      </w:r>
      <w:r w:rsidRPr="00D21DE7">
        <w:rPr>
          <w:b w:val="0"/>
          <w:sz w:val="28"/>
        </w:rPr>
        <w:t xml:space="preserve">2017 </w:t>
      </w:r>
      <w:r w:rsidRPr="00D21DE7">
        <w:rPr>
          <w:b w:val="0"/>
          <w:sz w:val="28"/>
          <w:lang w:val="ru-RU"/>
        </w:rPr>
        <w:t xml:space="preserve">г. </w:t>
      </w:r>
      <w:r w:rsidRPr="00D21DE7">
        <w:rPr>
          <w:b w:val="0"/>
          <w:sz w:val="28"/>
        </w:rPr>
        <w:t>№ 21 «О совершенствовании организации шестого школьного дня»</w:t>
      </w:r>
      <w:r w:rsidRPr="00D21DE7">
        <w:rPr>
          <w:b w:val="0"/>
          <w:sz w:val="28"/>
          <w:lang w:val="ru-RU"/>
        </w:rPr>
        <w:t>.</w:t>
      </w:r>
    </w:p>
    <w:p w:rsidR="00291097" w:rsidRPr="00D21DE7" w:rsidRDefault="00291097" w:rsidP="0042131A">
      <w:pPr>
        <w:pStyle w:val="a4"/>
        <w:numPr>
          <w:ilvl w:val="0"/>
          <w:numId w:val="3"/>
        </w:numPr>
        <w:tabs>
          <w:tab w:val="left" w:pos="426"/>
        </w:tabs>
        <w:ind w:left="0" w:hanging="183"/>
        <w:rPr>
          <w:b w:val="0"/>
          <w:bCs w:val="0"/>
          <w:sz w:val="28"/>
          <w:lang w:val="ru-RU"/>
        </w:rPr>
      </w:pPr>
      <w:r w:rsidRPr="00D21DE7">
        <w:rPr>
          <w:rStyle w:val="1"/>
          <w:b w:val="0"/>
          <w:sz w:val="28"/>
        </w:rPr>
        <w:t>Инструктивно-методическое письмо «Особеннос</w:t>
      </w:r>
      <w:r w:rsidR="008A564B">
        <w:rPr>
          <w:rStyle w:val="1"/>
          <w:b w:val="0"/>
          <w:sz w:val="28"/>
        </w:rPr>
        <w:t>ти организации воспитательной</w:t>
      </w:r>
      <w:r w:rsidR="008A564B">
        <w:rPr>
          <w:rStyle w:val="1"/>
          <w:b w:val="0"/>
          <w:sz w:val="28"/>
          <w:lang w:val="ru-RU"/>
        </w:rPr>
        <w:t xml:space="preserve">, </w:t>
      </w:r>
      <w:r w:rsidRPr="00D21DE7">
        <w:rPr>
          <w:rStyle w:val="1"/>
          <w:b w:val="0"/>
          <w:sz w:val="28"/>
        </w:rPr>
        <w:t xml:space="preserve">идеологической </w:t>
      </w:r>
      <w:r w:rsidR="008A564B">
        <w:rPr>
          <w:rStyle w:val="1"/>
          <w:b w:val="0"/>
          <w:sz w:val="28"/>
          <w:lang w:val="ru-RU"/>
        </w:rPr>
        <w:t xml:space="preserve">и социальной </w:t>
      </w:r>
      <w:r w:rsidR="008A564B">
        <w:rPr>
          <w:rStyle w:val="1"/>
          <w:b w:val="0"/>
          <w:sz w:val="28"/>
        </w:rPr>
        <w:t>работы в</w:t>
      </w:r>
      <w:r w:rsidR="008A564B">
        <w:rPr>
          <w:rStyle w:val="1"/>
          <w:b w:val="0"/>
          <w:sz w:val="28"/>
          <w:lang w:val="ru-RU"/>
        </w:rPr>
        <w:t> </w:t>
      </w:r>
      <w:r w:rsidRPr="00D21DE7">
        <w:rPr>
          <w:rStyle w:val="1"/>
          <w:b w:val="0"/>
          <w:sz w:val="28"/>
        </w:rPr>
        <w:t>учреждениях общего средне</w:t>
      </w:r>
      <w:r w:rsidR="008A564B">
        <w:rPr>
          <w:rStyle w:val="1"/>
          <w:b w:val="0"/>
          <w:sz w:val="28"/>
        </w:rPr>
        <w:t>го образования в 201</w:t>
      </w:r>
      <w:r w:rsidR="008A564B">
        <w:rPr>
          <w:rStyle w:val="1"/>
          <w:b w:val="0"/>
          <w:sz w:val="28"/>
          <w:lang w:val="ru-RU"/>
        </w:rPr>
        <w:t>9</w:t>
      </w:r>
      <w:r w:rsidR="008A564B">
        <w:rPr>
          <w:rStyle w:val="1"/>
          <w:b w:val="0"/>
          <w:sz w:val="28"/>
        </w:rPr>
        <w:t>/20</w:t>
      </w:r>
      <w:r w:rsidR="008A564B">
        <w:rPr>
          <w:rStyle w:val="1"/>
          <w:b w:val="0"/>
          <w:sz w:val="28"/>
          <w:lang w:val="ru-RU"/>
        </w:rPr>
        <w:t>20</w:t>
      </w:r>
      <w:r w:rsidRPr="00D21DE7">
        <w:rPr>
          <w:rStyle w:val="1"/>
          <w:b w:val="0"/>
          <w:sz w:val="28"/>
        </w:rPr>
        <w:t xml:space="preserve"> учебном году».</w:t>
      </w:r>
    </w:p>
    <w:p w:rsidR="00291097" w:rsidRPr="00D21DE7" w:rsidRDefault="00291097" w:rsidP="0042131A">
      <w:pPr>
        <w:pStyle w:val="a3"/>
        <w:numPr>
          <w:ilvl w:val="0"/>
          <w:numId w:val="3"/>
        </w:numPr>
        <w:tabs>
          <w:tab w:val="left" w:pos="426"/>
        </w:tabs>
        <w:ind w:left="0" w:hanging="183"/>
        <w:jc w:val="both"/>
        <w:rPr>
          <w:bCs/>
          <w:sz w:val="28"/>
          <w:szCs w:val="28"/>
        </w:rPr>
      </w:pPr>
      <w:r w:rsidRPr="00D21DE7">
        <w:rPr>
          <w:bCs/>
          <w:sz w:val="28"/>
          <w:szCs w:val="28"/>
        </w:rPr>
        <w:t>Инструктивно-методическое письмо «О дополнительных мерах по совершенствованию работы учреждений образования в шестой школьный день».</w:t>
      </w:r>
    </w:p>
    <w:p w:rsidR="0042131A" w:rsidRDefault="00291097" w:rsidP="0042131A">
      <w:pPr>
        <w:pStyle w:val="a3"/>
        <w:numPr>
          <w:ilvl w:val="0"/>
          <w:numId w:val="3"/>
        </w:numPr>
        <w:tabs>
          <w:tab w:val="left" w:pos="426"/>
        </w:tabs>
        <w:ind w:left="0" w:hanging="183"/>
        <w:jc w:val="both"/>
        <w:rPr>
          <w:bCs/>
          <w:sz w:val="28"/>
          <w:szCs w:val="28"/>
        </w:rPr>
      </w:pPr>
      <w:r w:rsidRPr="00D21DE7">
        <w:rPr>
          <w:bCs/>
          <w:sz w:val="28"/>
          <w:szCs w:val="28"/>
        </w:rPr>
        <w:t>Инструктивно-методическое письмо об организации классного руководства и работы куратора учебной группы в учреждениях образования // Сборник нормативных документов Министерства образования Республики Беларусь. – 2012. – № 24.</w:t>
      </w:r>
    </w:p>
    <w:p w:rsidR="00291097" w:rsidRPr="0042131A" w:rsidRDefault="00291097" w:rsidP="0042131A">
      <w:pPr>
        <w:pStyle w:val="a3"/>
        <w:numPr>
          <w:ilvl w:val="0"/>
          <w:numId w:val="3"/>
        </w:numPr>
        <w:tabs>
          <w:tab w:val="left" w:pos="426"/>
        </w:tabs>
        <w:ind w:left="0" w:hanging="183"/>
        <w:jc w:val="both"/>
        <w:rPr>
          <w:bCs/>
          <w:sz w:val="32"/>
          <w:szCs w:val="28"/>
        </w:rPr>
      </w:pPr>
      <w:r w:rsidRPr="0042131A">
        <w:rPr>
          <w:sz w:val="28"/>
          <w:szCs w:val="28"/>
        </w:rPr>
        <w:t>Методические рекомендации «Планирование воспитательной работы и  ее учет» // Сборник нормативных документов Министерства образования Республики Беларусь. – 2012. – № 6.</w:t>
      </w:r>
    </w:p>
    <w:p w:rsidR="00291097" w:rsidRPr="00D21DE7" w:rsidRDefault="00291097" w:rsidP="00BD14AF">
      <w:pPr>
        <w:pStyle w:val="2"/>
        <w:tabs>
          <w:tab w:val="left" w:pos="546"/>
        </w:tabs>
        <w:spacing w:line="240" w:lineRule="auto"/>
        <w:ind w:left="750" w:firstLine="709"/>
        <w:rPr>
          <w:szCs w:val="28"/>
        </w:rPr>
      </w:pPr>
    </w:p>
    <w:p w:rsidR="00523922" w:rsidRDefault="00523922" w:rsidP="00BD14AF">
      <w:pPr>
        <w:pStyle w:val="2"/>
        <w:tabs>
          <w:tab w:val="left" w:pos="546"/>
        </w:tabs>
        <w:spacing w:line="240" w:lineRule="auto"/>
        <w:ind w:firstLine="709"/>
        <w:rPr>
          <w:szCs w:val="28"/>
        </w:rPr>
      </w:pPr>
    </w:p>
    <w:p w:rsidR="00523922" w:rsidRPr="00D21DE7" w:rsidRDefault="00523922" w:rsidP="00BD14AF">
      <w:pPr>
        <w:pStyle w:val="2"/>
        <w:tabs>
          <w:tab w:val="left" w:pos="546"/>
        </w:tabs>
        <w:spacing w:line="240" w:lineRule="auto"/>
        <w:ind w:firstLine="709"/>
        <w:rPr>
          <w:szCs w:val="28"/>
        </w:rPr>
      </w:pPr>
    </w:p>
    <w:sectPr w:rsidR="00523922" w:rsidRPr="00D21DE7" w:rsidSect="00D21D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25C2"/>
    <w:multiLevelType w:val="hybridMultilevel"/>
    <w:tmpl w:val="7A628E1C"/>
    <w:lvl w:ilvl="0" w:tplc="2F50667A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C20213"/>
    <w:multiLevelType w:val="hybridMultilevel"/>
    <w:tmpl w:val="B11297F0"/>
    <w:lvl w:ilvl="0" w:tplc="7026E6F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6283A"/>
    <w:multiLevelType w:val="hybridMultilevel"/>
    <w:tmpl w:val="D71621F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savePreviewPicture/>
  <w:compat/>
  <w:rsids>
    <w:rsidRoot w:val="0062246C"/>
    <w:rsid w:val="00156ABB"/>
    <w:rsid w:val="00291097"/>
    <w:rsid w:val="0042131A"/>
    <w:rsid w:val="004B03AF"/>
    <w:rsid w:val="00511EBC"/>
    <w:rsid w:val="00523922"/>
    <w:rsid w:val="0062246C"/>
    <w:rsid w:val="006D177D"/>
    <w:rsid w:val="00752663"/>
    <w:rsid w:val="0080639B"/>
    <w:rsid w:val="008A564B"/>
    <w:rsid w:val="008F183F"/>
    <w:rsid w:val="008F4CF0"/>
    <w:rsid w:val="00993898"/>
    <w:rsid w:val="00A2346C"/>
    <w:rsid w:val="00BB0A9E"/>
    <w:rsid w:val="00BD14AF"/>
    <w:rsid w:val="00BF1B77"/>
    <w:rsid w:val="00C221FA"/>
    <w:rsid w:val="00C62300"/>
    <w:rsid w:val="00CE2859"/>
    <w:rsid w:val="00CE4870"/>
    <w:rsid w:val="00D144CE"/>
    <w:rsid w:val="00D21DE7"/>
    <w:rsid w:val="00D47EE4"/>
    <w:rsid w:val="00EB1D6A"/>
    <w:rsid w:val="00F07AF7"/>
    <w:rsid w:val="00F40E50"/>
    <w:rsid w:val="00FD64A1"/>
    <w:rsid w:val="00FF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291097"/>
  </w:style>
  <w:style w:type="paragraph" w:styleId="a3">
    <w:name w:val="List Paragraph"/>
    <w:basedOn w:val="a"/>
    <w:uiPriority w:val="99"/>
    <w:qFormat/>
    <w:rsid w:val="00291097"/>
    <w:pPr>
      <w:ind w:left="720"/>
      <w:contextualSpacing/>
    </w:pPr>
  </w:style>
  <w:style w:type="paragraph" w:styleId="2">
    <w:name w:val="Body Text Indent 2"/>
    <w:basedOn w:val="a"/>
    <w:link w:val="20"/>
    <w:rsid w:val="00291097"/>
    <w:pPr>
      <w:spacing w:line="360" w:lineRule="atLeast"/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9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291097"/>
    <w:pPr>
      <w:widowControl w:val="0"/>
      <w:autoSpaceDE w:val="0"/>
      <w:autoSpaceDN w:val="0"/>
      <w:adjustRightInd w:val="0"/>
      <w:ind w:firstLine="567"/>
      <w:jc w:val="both"/>
    </w:pPr>
    <w:rPr>
      <w:b/>
      <w:bCs/>
      <w:sz w:val="26"/>
      <w:szCs w:val="28"/>
      <w:lang w:val="be-BY"/>
    </w:rPr>
  </w:style>
  <w:style w:type="character" w:customStyle="1" w:styleId="a5">
    <w:name w:val="Подзаголовок Знак"/>
    <w:basedOn w:val="a0"/>
    <w:link w:val="a4"/>
    <w:rsid w:val="00291097"/>
    <w:rPr>
      <w:rFonts w:ascii="Times New Roman" w:eastAsia="Times New Roman" w:hAnsi="Times New Roman" w:cs="Times New Roman"/>
      <w:b/>
      <w:bCs/>
      <w:sz w:val="26"/>
      <w:szCs w:val="28"/>
      <w:lang w:val="be-BY" w:eastAsia="ru-RU"/>
    </w:rPr>
  </w:style>
  <w:style w:type="paragraph" w:customStyle="1" w:styleId="point">
    <w:name w:val="point"/>
    <w:basedOn w:val="a"/>
    <w:rsid w:val="00291097"/>
    <w:pPr>
      <w:spacing w:before="100" w:beforeAutospacing="1" w:after="100" w:afterAutospacing="1"/>
    </w:pPr>
  </w:style>
  <w:style w:type="table" w:styleId="a6">
    <w:name w:val="Table Grid"/>
    <w:basedOn w:val="a1"/>
    <w:rsid w:val="00291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291097"/>
  </w:style>
  <w:style w:type="character" w:customStyle="1" w:styleId="FontStyle26">
    <w:name w:val="Font Style26"/>
    <w:rsid w:val="0029109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526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66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5239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291097"/>
  </w:style>
  <w:style w:type="paragraph" w:styleId="a3">
    <w:name w:val="List Paragraph"/>
    <w:basedOn w:val="a"/>
    <w:uiPriority w:val="99"/>
    <w:qFormat/>
    <w:rsid w:val="00291097"/>
    <w:pPr>
      <w:ind w:left="720"/>
      <w:contextualSpacing/>
    </w:pPr>
  </w:style>
  <w:style w:type="paragraph" w:styleId="2">
    <w:name w:val="Body Text Indent 2"/>
    <w:basedOn w:val="a"/>
    <w:link w:val="20"/>
    <w:rsid w:val="00291097"/>
    <w:pPr>
      <w:spacing w:line="360" w:lineRule="atLeast"/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9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291097"/>
    <w:pPr>
      <w:widowControl w:val="0"/>
      <w:autoSpaceDE w:val="0"/>
      <w:autoSpaceDN w:val="0"/>
      <w:adjustRightInd w:val="0"/>
      <w:ind w:firstLine="567"/>
      <w:jc w:val="both"/>
    </w:pPr>
    <w:rPr>
      <w:b/>
      <w:bCs/>
      <w:sz w:val="26"/>
      <w:szCs w:val="28"/>
      <w:lang w:val="be-BY"/>
    </w:rPr>
  </w:style>
  <w:style w:type="character" w:customStyle="1" w:styleId="a5">
    <w:name w:val="Подзаголовок Знак"/>
    <w:basedOn w:val="a0"/>
    <w:link w:val="a4"/>
    <w:rsid w:val="00291097"/>
    <w:rPr>
      <w:rFonts w:ascii="Times New Roman" w:eastAsia="Times New Roman" w:hAnsi="Times New Roman" w:cs="Times New Roman"/>
      <w:b/>
      <w:bCs/>
      <w:sz w:val="26"/>
      <w:szCs w:val="28"/>
      <w:lang w:val="be-BY" w:eastAsia="ru-RU"/>
    </w:rPr>
  </w:style>
  <w:style w:type="paragraph" w:customStyle="1" w:styleId="point">
    <w:name w:val="point"/>
    <w:basedOn w:val="a"/>
    <w:rsid w:val="00291097"/>
    <w:pPr>
      <w:spacing w:before="100" w:beforeAutospacing="1" w:after="100" w:afterAutospacing="1"/>
    </w:pPr>
  </w:style>
  <w:style w:type="table" w:styleId="a6">
    <w:name w:val="Table Grid"/>
    <w:basedOn w:val="a1"/>
    <w:rsid w:val="0029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291097"/>
  </w:style>
  <w:style w:type="character" w:customStyle="1" w:styleId="FontStyle26">
    <w:name w:val="Font Style26"/>
    <w:rsid w:val="0029109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526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66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5239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3331</Words>
  <Characters>18992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Адамович</dc:creator>
  <cp:keywords/>
  <dc:description/>
  <cp:lastModifiedBy>user</cp:lastModifiedBy>
  <cp:revision>8</cp:revision>
  <cp:lastPrinted>2019-09-09T10:12:00Z</cp:lastPrinted>
  <dcterms:created xsi:type="dcterms:W3CDTF">2019-07-30T10:46:00Z</dcterms:created>
  <dcterms:modified xsi:type="dcterms:W3CDTF">2019-09-09T10:13:00Z</dcterms:modified>
</cp:coreProperties>
</file>